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53" w:rsidRDefault="00911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E20C53" w:rsidRDefault="00911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 441 Фрунзенского района Санкт-Петербурга</w:t>
      </w:r>
    </w:p>
    <w:p w:rsidR="00E20C53" w:rsidRDefault="00E20C53">
      <w:pPr>
        <w:rPr>
          <w:sz w:val="40"/>
          <w:szCs w:val="40"/>
        </w:rPr>
      </w:pPr>
    </w:p>
    <w:tbl>
      <w:tblPr>
        <w:tblStyle w:val="af8"/>
        <w:tblW w:w="1074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3260"/>
        <w:gridCol w:w="3780"/>
        <w:gridCol w:w="3700"/>
      </w:tblGrid>
      <w:tr w:rsidR="00E20C53">
        <w:tc>
          <w:tcPr>
            <w:tcW w:w="3260" w:type="dxa"/>
          </w:tcPr>
          <w:p w:rsidR="00E20C53" w:rsidRDefault="00911E2B">
            <w:pPr>
              <w:tabs>
                <w:tab w:val="left" w:pos="0"/>
              </w:tabs>
              <w:ind w:right="-62"/>
              <w:rPr>
                <w:b/>
              </w:rPr>
            </w:pPr>
            <w:r>
              <w:rPr>
                <w:b/>
              </w:rPr>
              <w:t>«РАССМОТРЕНО»</w:t>
            </w:r>
          </w:p>
        </w:tc>
        <w:tc>
          <w:tcPr>
            <w:tcW w:w="3780" w:type="dxa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«ПРИНЯТО»</w:t>
            </w:r>
          </w:p>
        </w:tc>
        <w:tc>
          <w:tcPr>
            <w:tcW w:w="3700" w:type="dxa"/>
          </w:tcPr>
          <w:p w:rsidR="00E20C53" w:rsidRDefault="00911E2B">
            <w:pPr>
              <w:tabs>
                <w:tab w:val="left" w:pos="0"/>
              </w:tabs>
              <w:ind w:right="-62"/>
              <w:rPr>
                <w:b/>
              </w:rPr>
            </w:pPr>
            <w:r>
              <w:rPr>
                <w:b/>
              </w:rPr>
              <w:t>«УТВЕРЖДЕНО»</w:t>
            </w:r>
          </w:p>
        </w:tc>
      </w:tr>
      <w:tr w:rsidR="00E20C53">
        <w:tc>
          <w:tcPr>
            <w:tcW w:w="3260" w:type="dxa"/>
          </w:tcPr>
          <w:p w:rsidR="00E20C53" w:rsidRDefault="00911E2B">
            <w:r>
              <w:t>Председателем МО</w:t>
            </w:r>
          </w:p>
          <w:p w:rsidR="00E20C53" w:rsidRDefault="00911E2B">
            <w:pPr>
              <w:tabs>
                <w:tab w:val="left" w:pos="0"/>
              </w:tabs>
              <w:ind w:right="-62"/>
            </w:pPr>
            <w:r>
              <w:t>ГБОУ Гимназии №441</w:t>
            </w:r>
          </w:p>
        </w:tc>
        <w:tc>
          <w:tcPr>
            <w:tcW w:w="3780" w:type="dxa"/>
          </w:tcPr>
          <w:p w:rsidR="00E20C53" w:rsidRDefault="00911E2B">
            <w:pPr>
              <w:tabs>
                <w:tab w:val="left" w:pos="0"/>
              </w:tabs>
              <w:ind w:right="-62"/>
            </w:pPr>
            <w:r>
              <w:t xml:space="preserve">Педагогическим советом </w:t>
            </w:r>
          </w:p>
          <w:p w:rsidR="00E20C53" w:rsidRDefault="00911E2B">
            <w:pPr>
              <w:tabs>
                <w:tab w:val="left" w:pos="0"/>
              </w:tabs>
              <w:ind w:right="-62"/>
            </w:pPr>
            <w:r>
              <w:t>ГБОУ Гимназии №441</w:t>
            </w:r>
          </w:p>
        </w:tc>
        <w:tc>
          <w:tcPr>
            <w:tcW w:w="3700" w:type="dxa"/>
          </w:tcPr>
          <w:p w:rsidR="00E20C53" w:rsidRDefault="00911E2B">
            <w:pPr>
              <w:tabs>
                <w:tab w:val="left" w:pos="0"/>
              </w:tabs>
              <w:ind w:right="-62"/>
            </w:pPr>
            <w:r>
              <w:t>Приказом № 120</w:t>
            </w:r>
          </w:p>
          <w:p w:rsidR="00E20C53" w:rsidRDefault="00911E2B">
            <w:pPr>
              <w:tabs>
                <w:tab w:val="left" w:pos="0"/>
              </w:tabs>
              <w:ind w:right="-62"/>
            </w:pPr>
            <w:r>
              <w:t>по ГБОУ Гимназии №441</w:t>
            </w:r>
          </w:p>
        </w:tc>
      </w:tr>
      <w:tr w:rsidR="00E20C53">
        <w:trPr>
          <w:trHeight w:val="215"/>
        </w:trPr>
        <w:tc>
          <w:tcPr>
            <w:tcW w:w="3260" w:type="dxa"/>
          </w:tcPr>
          <w:p w:rsidR="00E20C53" w:rsidRDefault="00911E2B">
            <w:r>
              <w:t>Протокол № 1</w:t>
            </w:r>
          </w:p>
        </w:tc>
        <w:tc>
          <w:tcPr>
            <w:tcW w:w="3780" w:type="dxa"/>
          </w:tcPr>
          <w:p w:rsidR="00E20C53" w:rsidRDefault="00911E2B">
            <w:pPr>
              <w:tabs>
                <w:tab w:val="left" w:pos="0"/>
                <w:tab w:val="left" w:pos="1843"/>
              </w:tabs>
              <w:ind w:right="-62"/>
            </w:pPr>
            <w:r>
              <w:t>Протокол № 1</w:t>
            </w:r>
          </w:p>
        </w:tc>
        <w:tc>
          <w:tcPr>
            <w:tcW w:w="3700" w:type="dxa"/>
          </w:tcPr>
          <w:p w:rsidR="00E20C53" w:rsidRDefault="00911E2B">
            <w:pPr>
              <w:tabs>
                <w:tab w:val="left" w:pos="0"/>
                <w:tab w:val="left" w:pos="2018"/>
                <w:tab w:val="left" w:pos="2727"/>
                <w:tab w:val="left" w:pos="3435"/>
              </w:tabs>
              <w:ind w:right="-62"/>
            </w:pPr>
            <w:r>
              <w:t>от «31» августа 2020 г.</w:t>
            </w:r>
          </w:p>
        </w:tc>
      </w:tr>
      <w:tr w:rsidR="00E20C53">
        <w:trPr>
          <w:trHeight w:val="215"/>
        </w:trPr>
        <w:tc>
          <w:tcPr>
            <w:tcW w:w="3260" w:type="dxa"/>
          </w:tcPr>
          <w:p w:rsidR="00E20C53" w:rsidRDefault="00911E2B">
            <w:pPr>
              <w:tabs>
                <w:tab w:val="left" w:pos="0"/>
                <w:tab w:val="left" w:pos="1843"/>
              </w:tabs>
              <w:ind w:right="-62"/>
            </w:pPr>
            <w:r>
              <w:t>от «27» августа 2020 г.</w:t>
            </w:r>
          </w:p>
        </w:tc>
        <w:tc>
          <w:tcPr>
            <w:tcW w:w="3780" w:type="dxa"/>
          </w:tcPr>
          <w:p w:rsidR="00E20C53" w:rsidRDefault="00911E2B">
            <w:pPr>
              <w:tabs>
                <w:tab w:val="left" w:pos="0"/>
                <w:tab w:val="left" w:pos="1843"/>
              </w:tabs>
              <w:ind w:right="-62"/>
            </w:pPr>
            <w:r>
              <w:t>от «28» августа 2020 г.</w:t>
            </w:r>
          </w:p>
        </w:tc>
        <w:tc>
          <w:tcPr>
            <w:tcW w:w="3700" w:type="dxa"/>
          </w:tcPr>
          <w:p w:rsidR="00E20C53" w:rsidRDefault="00E20C53">
            <w:pPr>
              <w:tabs>
                <w:tab w:val="left" w:pos="0"/>
                <w:tab w:val="left" w:pos="2018"/>
                <w:tab w:val="left" w:pos="2727"/>
                <w:tab w:val="left" w:pos="3435"/>
              </w:tabs>
              <w:ind w:right="-62"/>
            </w:pPr>
          </w:p>
        </w:tc>
      </w:tr>
      <w:tr w:rsidR="00E20C53">
        <w:tc>
          <w:tcPr>
            <w:tcW w:w="3260" w:type="dxa"/>
          </w:tcPr>
          <w:p w:rsidR="00E20C53" w:rsidRDefault="00911E2B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right="-62"/>
            </w:pPr>
            <w:r>
              <w:t>Председатель МО</w:t>
            </w:r>
          </w:p>
        </w:tc>
        <w:tc>
          <w:tcPr>
            <w:tcW w:w="3780" w:type="dxa"/>
          </w:tcPr>
          <w:p w:rsidR="00E20C53" w:rsidRDefault="00911E2B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right="-62"/>
            </w:pPr>
            <w:r>
              <w:t>Секретарь педагогического совета</w:t>
            </w:r>
          </w:p>
        </w:tc>
        <w:tc>
          <w:tcPr>
            <w:tcW w:w="3700" w:type="dxa"/>
          </w:tcPr>
          <w:p w:rsidR="00E20C53" w:rsidRDefault="00911E2B">
            <w:pPr>
              <w:tabs>
                <w:tab w:val="left" w:pos="0"/>
              </w:tabs>
              <w:ind w:right="-62"/>
            </w:pPr>
            <w:r>
              <w:t>Директор ГБОУ Гимназии №441</w:t>
            </w:r>
          </w:p>
        </w:tc>
      </w:tr>
      <w:tr w:rsidR="00E20C53">
        <w:tc>
          <w:tcPr>
            <w:tcW w:w="3260" w:type="dxa"/>
          </w:tcPr>
          <w:p w:rsidR="00E20C53" w:rsidRDefault="00911E2B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right="-62"/>
            </w:pPr>
            <w:r>
              <w:t xml:space="preserve">__________С.Ю. </w:t>
            </w:r>
            <w:proofErr w:type="spellStart"/>
            <w:r>
              <w:t>Пушинина</w:t>
            </w:r>
            <w:proofErr w:type="spellEnd"/>
          </w:p>
        </w:tc>
        <w:tc>
          <w:tcPr>
            <w:tcW w:w="3780" w:type="dxa"/>
          </w:tcPr>
          <w:p w:rsidR="00E20C53" w:rsidRDefault="00911E2B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right="-62"/>
            </w:pPr>
            <w:r>
              <w:t>______________</w:t>
            </w:r>
            <w:proofErr w:type="gramStart"/>
            <w:r>
              <w:t>_  А.</w:t>
            </w:r>
            <w:proofErr w:type="gramEnd"/>
            <w:r>
              <w:t> </w:t>
            </w:r>
            <w:proofErr w:type="spellStart"/>
            <w:r>
              <w:t>О.Гордина</w:t>
            </w:r>
            <w:proofErr w:type="spellEnd"/>
          </w:p>
        </w:tc>
        <w:tc>
          <w:tcPr>
            <w:tcW w:w="3700" w:type="dxa"/>
          </w:tcPr>
          <w:p w:rsidR="00E20C53" w:rsidRDefault="00911E2B">
            <w:pPr>
              <w:tabs>
                <w:tab w:val="left" w:pos="0"/>
              </w:tabs>
              <w:ind w:right="-62"/>
            </w:pPr>
            <w:r>
              <w:t>______________ Н. И. Кулагина</w:t>
            </w:r>
          </w:p>
        </w:tc>
      </w:tr>
    </w:tbl>
    <w:p w:rsidR="00E20C53" w:rsidRDefault="00E20C53">
      <w:pPr>
        <w:tabs>
          <w:tab w:val="left" w:pos="6225"/>
        </w:tabs>
      </w:pPr>
    </w:p>
    <w:p w:rsidR="00E20C53" w:rsidRDefault="00E20C53">
      <w:pPr>
        <w:jc w:val="center"/>
        <w:rPr>
          <w:sz w:val="72"/>
          <w:szCs w:val="72"/>
        </w:rPr>
      </w:pPr>
    </w:p>
    <w:p w:rsidR="00E20C53" w:rsidRDefault="00E20C53">
      <w:pPr>
        <w:jc w:val="center"/>
        <w:rPr>
          <w:sz w:val="72"/>
          <w:szCs w:val="72"/>
        </w:rPr>
      </w:pPr>
    </w:p>
    <w:p w:rsidR="00E20C53" w:rsidRDefault="00E20C53">
      <w:pPr>
        <w:jc w:val="center"/>
        <w:rPr>
          <w:sz w:val="72"/>
          <w:szCs w:val="72"/>
        </w:rPr>
      </w:pPr>
    </w:p>
    <w:p w:rsidR="00E20C53" w:rsidRDefault="00911E2B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E20C53" w:rsidRDefault="00911E2B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окружающему миру</w:t>
      </w:r>
    </w:p>
    <w:p w:rsidR="00E20C53" w:rsidRDefault="00911E2B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1 класса</w:t>
      </w:r>
    </w:p>
    <w:p w:rsidR="00E20C53" w:rsidRDefault="00E20C53"/>
    <w:p w:rsidR="00E20C53" w:rsidRDefault="00E20C53"/>
    <w:p w:rsidR="00E20C53" w:rsidRDefault="00E20C53"/>
    <w:p w:rsidR="00E20C53" w:rsidRDefault="00E20C53"/>
    <w:p w:rsidR="00E20C53" w:rsidRDefault="00E20C53"/>
    <w:p w:rsidR="00E20C53" w:rsidRDefault="00E20C53"/>
    <w:p w:rsidR="00E20C53" w:rsidRDefault="00E20C53"/>
    <w:p w:rsidR="00E20C53" w:rsidRDefault="00E20C53"/>
    <w:p w:rsidR="00E20C53" w:rsidRDefault="00911E2B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E20C53" w:rsidRDefault="00911E2B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коллектив учителей начальной школы</w:t>
      </w:r>
    </w:p>
    <w:p w:rsidR="00E20C53" w:rsidRDefault="00911E2B">
      <w:pPr>
        <w:jc w:val="right"/>
        <w:rPr>
          <w:sz w:val="28"/>
          <w:szCs w:val="28"/>
        </w:rPr>
      </w:pPr>
      <w:r>
        <w:rPr>
          <w:sz w:val="28"/>
          <w:szCs w:val="28"/>
        </w:rPr>
        <w:t>Дроздова Ю.В.</w:t>
      </w:r>
    </w:p>
    <w:p w:rsidR="00E20C53" w:rsidRDefault="00911E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Климовицкая</w:t>
      </w:r>
      <w:proofErr w:type="spellEnd"/>
      <w:r>
        <w:rPr>
          <w:sz w:val="28"/>
          <w:szCs w:val="28"/>
        </w:rPr>
        <w:t xml:space="preserve"> О.П.</w:t>
      </w:r>
    </w:p>
    <w:p w:rsidR="00E20C53" w:rsidRDefault="00911E2B">
      <w:pPr>
        <w:jc w:val="right"/>
        <w:rPr>
          <w:sz w:val="28"/>
          <w:szCs w:val="28"/>
        </w:rPr>
      </w:pPr>
      <w:r>
        <w:rPr>
          <w:sz w:val="28"/>
          <w:szCs w:val="28"/>
        </w:rPr>
        <w:t>Трошева Д.Д.</w:t>
      </w:r>
    </w:p>
    <w:p w:rsidR="00E20C53" w:rsidRDefault="00E20C53"/>
    <w:p w:rsidR="00E20C53" w:rsidRDefault="00E20C53"/>
    <w:p w:rsidR="00E20C53" w:rsidRDefault="00E20C53"/>
    <w:p w:rsidR="00E20C53" w:rsidRDefault="00E20C53">
      <w:pPr>
        <w:jc w:val="center"/>
        <w:rPr>
          <w:b/>
        </w:rPr>
      </w:pPr>
    </w:p>
    <w:p w:rsidR="00911E2B" w:rsidRDefault="00911E2B">
      <w:pPr>
        <w:jc w:val="center"/>
        <w:rPr>
          <w:b/>
        </w:rPr>
      </w:pPr>
    </w:p>
    <w:p w:rsidR="00911E2B" w:rsidRDefault="00911E2B">
      <w:pPr>
        <w:jc w:val="center"/>
        <w:rPr>
          <w:b/>
        </w:rPr>
      </w:pPr>
    </w:p>
    <w:p w:rsidR="00911E2B" w:rsidRDefault="00911E2B">
      <w:pPr>
        <w:jc w:val="center"/>
        <w:rPr>
          <w:b/>
        </w:rPr>
      </w:pPr>
    </w:p>
    <w:p w:rsidR="00E20C53" w:rsidRDefault="00911E2B">
      <w:pPr>
        <w:jc w:val="center"/>
        <w:rPr>
          <w:b/>
        </w:rPr>
      </w:pPr>
      <w:r>
        <w:rPr>
          <w:b/>
        </w:rPr>
        <w:t>Санкт-Петербург</w:t>
      </w:r>
    </w:p>
    <w:p w:rsidR="00911E2B" w:rsidRDefault="00911E2B">
      <w:pPr>
        <w:jc w:val="center"/>
        <w:rPr>
          <w:b/>
        </w:rPr>
      </w:pPr>
    </w:p>
    <w:p w:rsidR="00E20C53" w:rsidRDefault="00911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 учебный год</w:t>
      </w:r>
    </w:p>
    <w:p w:rsidR="00E20C53" w:rsidRDefault="00E20C53">
      <w:pPr>
        <w:rPr>
          <w:b/>
        </w:rPr>
      </w:pPr>
    </w:p>
    <w:p w:rsidR="00E20C53" w:rsidRDefault="00E20C53">
      <w:pPr>
        <w:ind w:firstLine="284"/>
        <w:jc w:val="center"/>
        <w:rPr>
          <w:b/>
        </w:rPr>
      </w:pPr>
      <w:bookmarkStart w:id="0" w:name="_heading=h.gjdgxs" w:colFirst="0" w:colLast="0"/>
      <w:bookmarkEnd w:id="0"/>
    </w:p>
    <w:p w:rsidR="00E20C53" w:rsidRDefault="00E20C53">
      <w:pPr>
        <w:ind w:firstLine="284"/>
        <w:jc w:val="center"/>
        <w:rPr>
          <w:b/>
        </w:rPr>
      </w:pPr>
    </w:p>
    <w:p w:rsidR="00E20C53" w:rsidRDefault="00911E2B">
      <w:pPr>
        <w:ind w:firstLine="284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20C53" w:rsidRDefault="00E20C53">
      <w:pPr>
        <w:ind w:left="284"/>
      </w:pPr>
    </w:p>
    <w:p w:rsidR="00E20C53" w:rsidRDefault="00911E2B">
      <w:pPr>
        <w:numPr>
          <w:ilvl w:val="0"/>
          <w:numId w:val="3"/>
        </w:numPr>
        <w:rPr>
          <w:b/>
        </w:rPr>
      </w:pPr>
      <w:r>
        <w:rPr>
          <w:b/>
        </w:rPr>
        <w:t>Соответствие рабочей программы основополагающим документам.</w:t>
      </w:r>
    </w:p>
    <w:p w:rsidR="00E20C53" w:rsidRDefault="00911E2B">
      <w:pPr>
        <w:ind w:left="284"/>
      </w:pPr>
      <w:r>
        <w:t>Рабочая программа составлена в соответствии с:</w:t>
      </w:r>
    </w:p>
    <w:p w:rsidR="00E20C53" w:rsidRDefault="00911E2B">
      <w:pPr>
        <w:numPr>
          <w:ilvl w:val="0"/>
          <w:numId w:val="7"/>
        </w:numPr>
        <w:jc w:val="both"/>
      </w:pPr>
      <w:r>
        <w:t>Федеральным Законом «Об образовании в Российской Федерации» № 273-ФЗ от 29.12.2012;</w:t>
      </w:r>
    </w:p>
    <w:p w:rsidR="00E20C53" w:rsidRDefault="00911E2B">
      <w:pPr>
        <w:numPr>
          <w:ilvl w:val="0"/>
          <w:numId w:val="7"/>
        </w:numPr>
        <w:jc w:val="both"/>
      </w:pPr>
      <w:r>
        <w:t xml:space="preserve">ФГОС начального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РФ № 373 от 2009 года;</w:t>
      </w:r>
    </w:p>
    <w:p w:rsidR="00E20C53" w:rsidRDefault="00911E2B">
      <w:pPr>
        <w:numPr>
          <w:ilvl w:val="0"/>
          <w:numId w:val="7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31.12.2015 №1576 «О внесении изменений в Федеральный государственный образовательный стандарт начального общего образования, </w:t>
      </w:r>
      <w:proofErr w:type="gramStart"/>
      <w:r>
        <w:t>утвержденный  приказом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Российской Федерации от 6 октября 2009 г. № 373;</w:t>
      </w:r>
    </w:p>
    <w:p w:rsidR="00E20C53" w:rsidRDefault="00911E2B">
      <w:pPr>
        <w:numPr>
          <w:ilvl w:val="0"/>
          <w:numId w:val="7"/>
        </w:numPr>
        <w:jc w:val="both"/>
      </w:pPr>
      <w:r>
        <w:t>Основной образовательной программой начального общего образования, принятой с изменениями на педагогическом совете 26.05.2020 на 2020-2021 учебный год;</w:t>
      </w:r>
    </w:p>
    <w:p w:rsidR="00E20C53" w:rsidRDefault="00911E2B">
      <w:pPr>
        <w:numPr>
          <w:ilvl w:val="0"/>
          <w:numId w:val="7"/>
        </w:numPr>
        <w:jc w:val="both"/>
      </w:pPr>
      <w:r>
        <w:t>Годовым календарным учебным графиком на 2020-2021 учебный год;</w:t>
      </w:r>
    </w:p>
    <w:p w:rsidR="00E20C53" w:rsidRDefault="00911E2B">
      <w:pPr>
        <w:numPr>
          <w:ilvl w:val="0"/>
          <w:numId w:val="7"/>
        </w:numPr>
        <w:jc w:val="both"/>
      </w:pPr>
      <w:r>
        <w:t>Положением о рабочей программе 2016 года;</w:t>
      </w:r>
    </w:p>
    <w:p w:rsidR="00E20C53" w:rsidRDefault="00911E2B">
      <w:pPr>
        <w:numPr>
          <w:ilvl w:val="0"/>
          <w:numId w:val="7"/>
        </w:numPr>
      </w:pPr>
      <w:r>
        <w:t xml:space="preserve">Авторской программой А. А. Плешакова, М. Ю. Новицкой «Окружающий мир», утвержденной </w:t>
      </w:r>
      <w:proofErr w:type="spellStart"/>
      <w:r>
        <w:t>Минобрнауки</w:t>
      </w:r>
      <w:proofErr w:type="spellEnd"/>
      <w:r>
        <w:t xml:space="preserve"> РФ/М: Просвещение. 2012г./;</w:t>
      </w:r>
    </w:p>
    <w:p w:rsidR="00E20C53" w:rsidRDefault="00911E2B">
      <w:pPr>
        <w:numPr>
          <w:ilvl w:val="0"/>
          <w:numId w:val="7"/>
        </w:numPr>
      </w:pPr>
      <w:r>
        <w:t xml:space="preserve">УМК «Перспектива» (авторы: А. А. Плешаков, М. Ю. Новицкая), входящим в список Федерального перечня учебников, рекомендованных </w:t>
      </w:r>
      <w:proofErr w:type="spellStart"/>
      <w:r>
        <w:t>Минобрнауки</w:t>
      </w:r>
      <w:proofErr w:type="spellEnd"/>
      <w:r>
        <w:t xml:space="preserve"> РФ к использованию в образовательном процессе в общеобразовательных учреждениях в 2020-2021 учебном году</w:t>
      </w:r>
    </w:p>
    <w:p w:rsidR="00E20C53" w:rsidRDefault="00E20C53">
      <w:pPr>
        <w:ind w:left="360"/>
      </w:pPr>
    </w:p>
    <w:p w:rsidR="00E20C53" w:rsidRDefault="00911E2B">
      <w:pPr>
        <w:numPr>
          <w:ilvl w:val="0"/>
          <w:numId w:val="3"/>
        </w:numPr>
        <w:rPr>
          <w:b/>
        </w:rPr>
      </w:pPr>
      <w:r>
        <w:rPr>
          <w:b/>
        </w:rPr>
        <w:t>Цели и задачи программы.</w:t>
      </w:r>
    </w:p>
    <w:p w:rsidR="00E20C53" w:rsidRDefault="00911E2B">
      <w:pPr>
        <w:ind w:left="284"/>
      </w:pPr>
      <w:r>
        <w:rPr>
          <w:b/>
        </w:rPr>
        <w:t xml:space="preserve">Цели </w:t>
      </w:r>
      <w:r>
        <w:t>изучения предмета «Окружающий мир» в начальной школе:</w:t>
      </w:r>
    </w:p>
    <w:p w:rsidR="00E20C53" w:rsidRDefault="00911E2B">
      <w:pPr>
        <w:numPr>
          <w:ilvl w:val="0"/>
          <w:numId w:val="12"/>
        </w:numPr>
        <w:tabs>
          <w:tab w:val="left" w:pos="284"/>
        </w:tabs>
      </w:pPr>
      <w: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20C53" w:rsidRDefault="00911E2B">
      <w:pPr>
        <w:numPr>
          <w:ilvl w:val="0"/>
          <w:numId w:val="12"/>
        </w:numPr>
        <w:tabs>
          <w:tab w:val="left" w:pos="284"/>
        </w:tabs>
      </w:pPr>
      <w: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20C53" w:rsidRDefault="00911E2B">
      <w:pPr>
        <w:ind w:firstLine="540"/>
      </w:pPr>
      <w:r>
        <w:t xml:space="preserve">Основной </w:t>
      </w:r>
      <w:r>
        <w:rPr>
          <w:b/>
        </w:rPr>
        <w:t>задачей</w:t>
      </w:r>
      <w:r>
        <w:t xml:space="preserve"> реализации содержания предмета является формирование у ребёнка:</w:t>
      </w:r>
    </w:p>
    <w:p w:rsidR="00E20C53" w:rsidRDefault="00911E2B">
      <w:pPr>
        <w:numPr>
          <w:ilvl w:val="0"/>
          <w:numId w:val="12"/>
        </w:numPr>
        <w:tabs>
          <w:tab w:val="left" w:pos="284"/>
        </w:tabs>
        <w:ind w:left="284"/>
      </w:pPr>
      <w: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E20C53" w:rsidRDefault="00911E2B">
      <w:pPr>
        <w:numPr>
          <w:ilvl w:val="0"/>
          <w:numId w:val="12"/>
        </w:numPr>
        <w:tabs>
          <w:tab w:val="left" w:pos="284"/>
        </w:tabs>
        <w:ind w:left="284"/>
      </w:pPr>
      <w:r>
        <w:t>понимания ценности, целостности и многообразия окружающего мира, понимание своего места в нем;</w:t>
      </w:r>
    </w:p>
    <w:p w:rsidR="00E20C53" w:rsidRDefault="00911E2B">
      <w:pPr>
        <w:numPr>
          <w:ilvl w:val="0"/>
          <w:numId w:val="12"/>
        </w:numPr>
        <w:tabs>
          <w:tab w:val="left" w:pos="284"/>
        </w:tabs>
        <w:ind w:left="284"/>
      </w:pPr>
      <w: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E20C53" w:rsidRDefault="00911E2B">
      <w:pPr>
        <w:numPr>
          <w:ilvl w:val="0"/>
          <w:numId w:val="12"/>
        </w:numPr>
        <w:tabs>
          <w:tab w:val="left" w:pos="284"/>
        </w:tabs>
        <w:ind w:left="284"/>
      </w:pPr>
      <w: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E20C53" w:rsidRDefault="00E20C53">
      <w:pPr>
        <w:tabs>
          <w:tab w:val="left" w:pos="2490"/>
        </w:tabs>
      </w:pPr>
    </w:p>
    <w:p w:rsidR="00E20C53" w:rsidRDefault="00911E2B">
      <w:pPr>
        <w:numPr>
          <w:ilvl w:val="0"/>
          <w:numId w:val="3"/>
        </w:numPr>
        <w:rPr>
          <w:b/>
        </w:rPr>
      </w:pPr>
      <w:r>
        <w:rPr>
          <w:b/>
        </w:rPr>
        <w:t>Роль и место данной дисциплины в структуре учебного плана.</w:t>
      </w:r>
    </w:p>
    <w:p w:rsidR="00E20C53" w:rsidRDefault="00911E2B">
      <w:pPr>
        <w:ind w:firstLine="709"/>
        <w:rPr>
          <w:b/>
          <w:sz w:val="28"/>
          <w:szCs w:val="28"/>
        </w:rPr>
      </w:pPr>
      <w:r>
        <w:t xml:space="preserve">Учебный курс «Окружающий мир» </w:t>
      </w:r>
      <w:r>
        <w:rPr>
          <w:b/>
        </w:rPr>
        <w:t>входит в число дисциплин</w:t>
      </w:r>
      <w:r>
        <w:t>, включенных в учебный план образовательного учреждения на 2020-2021 учебный год.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b/>
          <w:color w:val="000000"/>
        </w:rPr>
        <w:t>Особое место данного курса</w:t>
      </w:r>
      <w:r>
        <w:rPr>
          <w:color w:val="000000"/>
        </w:rPr>
        <w:t xml:space="preserve"> обусловлено тем, что как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Таким образом, 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Знакомство с основами естественных и социально-гуманитарных наук в их </w:t>
      </w:r>
      <w:r>
        <w:rPr>
          <w:b/>
          <w:color w:val="000000"/>
        </w:rPr>
        <w:t>единстве и взаимосвязи</w:t>
      </w:r>
      <w:r>
        <w:rPr>
          <w:color w:val="000000"/>
        </w:rPr>
        <w:t xml:space="preserve">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</w:t>
      </w:r>
      <w:r>
        <w:rPr>
          <w:color w:val="000000"/>
        </w:rPr>
        <w:lastRenderedPageBreak/>
        <w:t xml:space="preserve">благополучие. «Окружающий мир» представляет детям широкую панораму природных и общественных явлений как компонентов </w:t>
      </w:r>
      <w:r>
        <w:rPr>
          <w:b/>
          <w:color w:val="000000"/>
        </w:rPr>
        <w:t>единого мира</w:t>
      </w:r>
      <w:r>
        <w:rPr>
          <w:color w:val="000000"/>
        </w:rPr>
        <w:t xml:space="preserve">. В основной школе этот материал будет изучаться </w:t>
      </w:r>
      <w:r>
        <w:rPr>
          <w:b/>
          <w:color w:val="000000"/>
        </w:rPr>
        <w:t>дифференцированно</w:t>
      </w:r>
      <w:r>
        <w:rPr>
          <w:color w:val="000000"/>
        </w:rPr>
        <w:t xml:space="preserve">: на уроках </w:t>
      </w:r>
      <w:r>
        <w:rPr>
          <w:b/>
          <w:color w:val="000000"/>
        </w:rPr>
        <w:t>физики, химии, биологии, географии, обществознания, истории, литературы и других дисциплин</w:t>
      </w:r>
      <w:r>
        <w:rPr>
          <w:color w:val="000000"/>
        </w:rPr>
        <w:t>.</w:t>
      </w:r>
    </w:p>
    <w:p w:rsidR="00E20C53" w:rsidRDefault="00911E2B">
      <w:pPr>
        <w:ind w:firstLine="709"/>
      </w:pPr>
      <w:r>
        <w:t>Так при реализации программы осуществляется </w:t>
      </w:r>
      <w:proofErr w:type="spellStart"/>
      <w:r>
        <w:rPr>
          <w:b/>
        </w:rPr>
        <w:t>межпредметная</w:t>
      </w:r>
      <w:proofErr w:type="spellEnd"/>
      <w:r>
        <w:rPr>
          <w:b/>
        </w:rPr>
        <w:t xml:space="preserve"> интеграци</w:t>
      </w:r>
      <w:r>
        <w:t xml:space="preserve">я с такими предметами, как </w:t>
      </w:r>
      <w:r>
        <w:rPr>
          <w:b/>
        </w:rPr>
        <w:t xml:space="preserve">литературное чтение, технология, изобразительное искусство, физическая культура, музыка. </w:t>
      </w:r>
      <w:r>
        <w:t xml:space="preserve">Благодаря </w:t>
      </w:r>
      <w:r>
        <w:rPr>
          <w:b/>
        </w:rPr>
        <w:t xml:space="preserve">интеграции </w:t>
      </w:r>
      <w:r>
        <w:t>естественнонаучных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E20C53" w:rsidRDefault="00E20C53"/>
    <w:p w:rsidR="00E20C53" w:rsidRDefault="00911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Объем и сроки изучения курса.</w:t>
      </w:r>
    </w:p>
    <w:p w:rsidR="00E20C53" w:rsidRDefault="00911E2B">
      <w:pPr>
        <w:ind w:firstLine="709"/>
      </w:pPr>
      <w:r>
        <w:t>На изучение окружающего мира в 1 классе начальной школы отводится 2 ч в неделю. Программа рассчитана на 66 часов.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20C53" w:rsidRDefault="00911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Ресурсное обеспечение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Библиографический список для учащихся.</w:t>
      </w:r>
    </w:p>
    <w:p w:rsidR="00E20C53" w:rsidRDefault="00911E2B">
      <w:pPr>
        <w:numPr>
          <w:ilvl w:val="0"/>
          <w:numId w:val="5"/>
        </w:numPr>
        <w:ind w:left="0" w:firstLine="284"/>
      </w:pPr>
      <w:r>
        <w:t>Плешаков А.А., Новицкая М.Ю. Окружающий мир. Учебник. 1 класс. В 2-х частях (Ч. 1 – 96 с., ч. 2 – 96 с.) Российская Академия Наук, Российская Академия образования, изд-во «Просвещение». – М.: Просвещение, 2012-2017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bookmarkStart w:id="1" w:name="_GoBack"/>
      <w:bookmarkEnd w:id="1"/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Библиографический список для учителя.</w:t>
      </w:r>
    </w:p>
    <w:p w:rsidR="00E20C53" w:rsidRDefault="00911E2B">
      <w:pPr>
        <w:numPr>
          <w:ilvl w:val="0"/>
          <w:numId w:val="6"/>
        </w:numPr>
        <w:ind w:left="709"/>
      </w:pPr>
      <w:r>
        <w:t>Рабочие программы. Плешаков А.А., Новицкая М.Ю.  Окружающий мир. Предметная линия учебников «Перспектива». Российская Академия Наук, Российская Академия образования, изд-во «Просвещение». – М.: Просвещение, 2012</w:t>
      </w:r>
    </w:p>
    <w:p w:rsidR="00E20C53" w:rsidRDefault="00911E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Плешаков А.А., Новицкая М.Ю. Методическое пособие. Уроки по окружающему миру. 1 класс (176 с.) Российская Академия Наук, Российская Академия образования, изд-во «Просвещение». – М.: Просвещение, 2016</w:t>
      </w:r>
    </w:p>
    <w:p w:rsidR="00E20C53" w:rsidRDefault="00911E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color w:val="000000"/>
        </w:rPr>
      </w:pPr>
      <w:r>
        <w:rPr>
          <w:color w:val="000000"/>
        </w:rPr>
        <w:t>Электронное приложение к учебнику «Окружающий мир» (1 CD). Российская Академия Наук, Российская Академия образования, изд-во «Просвещение». – М.: Просвещение, 2016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left="928"/>
        <w:rPr>
          <w:b/>
          <w:color w:val="000000"/>
        </w:rPr>
      </w:pPr>
    </w:p>
    <w:p w:rsidR="00E20C53" w:rsidRDefault="00911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Результаты изучения курса в 1 классе.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Обучающийся научится: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различать природу и культуру;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различать живую и неживую природу;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отличать человека от других живых существ и понимать его особое место в окружающем мире;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различать некоторые внешние признаки в облике людей разного возраста;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соотносить внешние признаки в облике человека и особенности его внутреннего мира, характера, настроения;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называть и выделять три составные части окружающего мира, которыми являются природа, культура и люди;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распознавать и называть комнатные растения;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ухаживать за комнатными растениями на основе практической деятельности;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различать деревья, кустарники, травянистые растения;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устанавливать связь живой и неживой природы, природы, культуры и деятельности человека;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называть наиболее распространенные растения своей местности;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различать культурные и дикорастущие растения;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различать лиственные и хвойные деревья;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называть некоторые растения ботанического сада, животных зоопарка;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называть фрукты, овощи, ягоды;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отличать животных от растений;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распознавать наиболее распространенные виды аквариумных рыбок;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перечислять группы животных и их существенные признаки;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различать домашних и диких животных;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приводить примеры растений и животных из Красной книги России и Красной книги своего региона;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называть, сравнивать и следовать правилам поведения в старинных заповедных местах и современных заповедниках;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приводить примеры развивающих игр, в том числе – игр народов своего края;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ухаживать за домашними животными – собаками, кошками;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называть бытовые приборы и опасности, связанные с ними;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правильно обращаться с огнем, водой и электроприборами в доме;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определять значение слов «земляки», «горожане», «односельчане»;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правильно называть родной город, село; иметь первичные представления о его историческом прошлом;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определять ближайшие родственные связи в семье;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работать с семейным архивом как с одной из основных ценностей семьи;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находить пословицы о семье, отце, матери, в том числе – в творчестве народов своего края;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определять особую значимость в культурной преемственности профессии учителя как наставника в жизни;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определять достопримечательности Москвы и своего региона;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определять некоторые особенности традиционной культуры народов своего края;</w:t>
      </w:r>
    </w:p>
    <w:p w:rsidR="00E20C53" w:rsidRDefault="00911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находить место России на земном шаре.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 xml:space="preserve">Регулятивные 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понимать и принимать учебную задачу, сформулированную учителем;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выделять из темы урока известные знания и умения;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планировать своё небольшое по объему высказывание (продумывать, что сказать вначале, а что потом);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фиксировать в конце урока удовлетворённость/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оценивать свою деятельность, используя «Странички для самопроверки»;</w:t>
      </w:r>
    </w:p>
    <w:p w:rsidR="00E20C53" w:rsidRDefault="00911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Познавательные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понимать и толковать условные знаки и символы, используемые в учебнике для передачи информации (условные обозначения, выделения цветом, оформление в рамки и пр.);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понимать схемы учебника, передавая содержание схемы в словесной форме;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анализировать объекты окружающего мира с выделением отличительных признаков;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проводить сравнение и классификацию объектов по заданным критериям;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устанавливать элементарные причинно-следственные связи;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20C53" w:rsidRDefault="00911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располагать культурные события и явления на шкале относительного времени «раньше – теперь».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color w:val="000000"/>
        </w:rPr>
        <w:t>Коммуникативные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включаться в диалог с учителем и сверстниками;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формулировать ответы на вопросы;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договариваться и приходить к общему решению;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излагать свое мнение и аргументировать свою точку зрения;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E20C53" w:rsidRDefault="00911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ЛИЧНОСТНЫЕ РЕЗУЛЬТАТЫ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У учащихся будут сформированы</w:t>
      </w:r>
      <w:r>
        <w:rPr>
          <w:b/>
          <w:color w:val="000000"/>
        </w:rPr>
        <w:t>: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ценностные представления о своей </w:t>
      </w:r>
      <w:proofErr w:type="gramStart"/>
      <w:r>
        <w:rPr>
          <w:color w:val="000000"/>
        </w:rPr>
        <w:t>семье  и</w:t>
      </w:r>
      <w:proofErr w:type="gramEnd"/>
      <w:r>
        <w:rPr>
          <w:color w:val="000000"/>
        </w:rPr>
        <w:t xml:space="preserve">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представление о необходимости бережного отношения к культуре других </w:t>
      </w:r>
      <w:proofErr w:type="gramStart"/>
      <w:r>
        <w:rPr>
          <w:color w:val="000000"/>
        </w:rPr>
        <w:t>народов  России</w:t>
      </w:r>
      <w:proofErr w:type="gramEnd"/>
      <w:r>
        <w:rPr>
          <w:color w:val="000000"/>
        </w:rPr>
        <w:t>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положительное отношение к школе, учебной деятельности;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-  ежедневно быть готовым к уроку), готовность бережно относиться к школьным принадлежностям -  учебнику, рабочей тетради и пр.; 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этические чувства на основе знакомства с культурой народов России;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освоение правил работы в </w:t>
      </w:r>
      <w:proofErr w:type="gramStart"/>
      <w:r>
        <w:rPr>
          <w:color w:val="000000"/>
        </w:rPr>
        <w:t>группе,  доброжелательное</w:t>
      </w:r>
      <w:proofErr w:type="gramEnd"/>
      <w:r>
        <w:rPr>
          <w:color w:val="000000"/>
        </w:rPr>
        <w:t xml:space="preserve"> отношение к сверстникам, бесконфликтное поведение, стремление прислушиваться к мнению одноклассников;</w:t>
      </w:r>
    </w:p>
    <w:p w:rsidR="00E20C53" w:rsidRDefault="00911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left="928"/>
        <w:rPr>
          <w:b/>
          <w:color w:val="000000"/>
        </w:rPr>
      </w:pP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left="928"/>
        <w:rPr>
          <w:b/>
          <w:color w:val="000000"/>
        </w:rPr>
      </w:pPr>
    </w:p>
    <w:p w:rsidR="00E20C53" w:rsidRDefault="00911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Виды и формы контроля знаний и умений обучающихся.</w:t>
      </w:r>
    </w:p>
    <w:p w:rsidR="00E20C53" w:rsidRDefault="00911E2B">
      <w:pPr>
        <w:ind w:firstLine="284"/>
      </w:pPr>
      <w:r>
        <w:t xml:space="preserve">Оценка знаний и </w:t>
      </w:r>
      <w:proofErr w:type="gramStart"/>
      <w:r>
        <w:t>умений</w:t>
      </w:r>
      <w:proofErr w:type="gramEnd"/>
      <w:r>
        <w:t xml:space="preserve"> обучающихся проводится с помощью вводной, промежуточной и итоговой диагностических работ.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E20C53" w:rsidRDefault="00911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Виды и типы уроков.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Программа предусматривает проведение уроков ознакомления с новым материалом, закрепление изученного, применение знаний и умений, обобщение и систематизация знаний, комбинированных, интегрированных уроков, уроков с дидактической и ролевой игрой.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E20C53" w:rsidRDefault="00911E2B">
      <w:pPr>
        <w:numPr>
          <w:ilvl w:val="0"/>
          <w:numId w:val="4"/>
        </w:numPr>
        <w:rPr>
          <w:b/>
        </w:rPr>
      </w:pPr>
      <w:r>
        <w:rPr>
          <w:b/>
        </w:rPr>
        <w:t>Формы организации урока.</w:t>
      </w:r>
    </w:p>
    <w:p w:rsidR="00E20C53" w:rsidRDefault="00911E2B">
      <w:pPr>
        <w:ind w:firstLine="284"/>
      </w:pPr>
      <w:r>
        <w:t>- Фронтальная</w:t>
      </w:r>
    </w:p>
    <w:p w:rsidR="00E20C53" w:rsidRDefault="00911E2B">
      <w:pPr>
        <w:ind w:firstLine="284"/>
      </w:pPr>
      <w:r>
        <w:t>- Групповая</w:t>
      </w:r>
    </w:p>
    <w:p w:rsidR="00E20C53" w:rsidRDefault="00911E2B">
      <w:pPr>
        <w:ind w:firstLine="284"/>
      </w:pPr>
      <w:r>
        <w:t>- Индивидуальная</w:t>
      </w:r>
    </w:p>
    <w:p w:rsidR="00E20C53" w:rsidRDefault="00911E2B">
      <w:pPr>
        <w:ind w:firstLine="284"/>
      </w:pPr>
      <w:r>
        <w:t>- Работа в парах</w:t>
      </w:r>
    </w:p>
    <w:p w:rsidR="00E20C53" w:rsidRDefault="00E20C53">
      <w:pPr>
        <w:ind w:firstLine="284"/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Содержание курса.</w:t>
      </w:r>
    </w:p>
    <w:p w:rsidR="00E20C53" w:rsidRDefault="00E20C53">
      <w:pPr>
        <w:ind w:firstLine="284"/>
        <w:rPr>
          <w:b/>
        </w:rPr>
      </w:pPr>
      <w:bookmarkStart w:id="2" w:name="_heading=h.30j0zll" w:colFirst="0" w:colLast="0"/>
      <w:bookmarkEnd w:id="2"/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left="928"/>
        <w:rPr>
          <w:color w:val="000000"/>
        </w:rPr>
      </w:pPr>
      <w:r>
        <w:rPr>
          <w:color w:val="000000"/>
        </w:rPr>
        <w:t>Распределение тем программы</w:t>
      </w:r>
    </w:p>
    <w:tbl>
      <w:tblPr>
        <w:tblStyle w:val="af9"/>
        <w:tblW w:w="10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74"/>
      </w:tblGrid>
      <w:tr w:rsidR="00E20C53">
        <w:trPr>
          <w:trHeight w:val="545"/>
        </w:trPr>
        <w:tc>
          <w:tcPr>
            <w:tcW w:w="4644" w:type="dxa"/>
            <w:vAlign w:val="center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74" w:type="dxa"/>
            <w:vAlign w:val="center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</w:rPr>
              <w:t>Мы и наш мир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10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heading=h.3znysh7" w:colFirst="0" w:colLast="0"/>
            <w:bookmarkEnd w:id="4"/>
            <w:r>
              <w:rPr>
                <w:color w:val="000000"/>
              </w:rPr>
              <w:t>Наш класс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13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Наш дом и семья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14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5" w:name="_heading=h.2et92p0" w:colFirst="0" w:colLast="0"/>
            <w:bookmarkEnd w:id="5"/>
            <w:r>
              <w:rPr>
                <w:color w:val="000000"/>
              </w:rPr>
              <w:t>Город и село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14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Родная страна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8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heading=h.3dy6vkm" w:colFirst="0" w:colLast="0"/>
            <w:bookmarkEnd w:id="7"/>
            <w:r>
              <w:rPr>
                <w:color w:val="000000"/>
              </w:rPr>
              <w:t>Человек и окружающий мир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5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Повторение пройденного в конце года.</w:t>
            </w:r>
          </w:p>
        </w:tc>
        <w:tc>
          <w:tcPr>
            <w:tcW w:w="5374" w:type="dxa"/>
            <w:vAlign w:val="center"/>
          </w:tcPr>
          <w:p w:rsidR="00E20C53" w:rsidRDefault="00911E2B">
            <w:r>
              <w:t>2 ч</w:t>
            </w:r>
          </w:p>
        </w:tc>
      </w:tr>
      <w:tr w:rsidR="00E20C53">
        <w:trPr>
          <w:trHeight w:val="406"/>
        </w:trPr>
        <w:tc>
          <w:tcPr>
            <w:tcW w:w="4644" w:type="dxa"/>
            <w:vAlign w:val="center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374" w:type="dxa"/>
            <w:vAlign w:val="center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66 часов</w:t>
            </w:r>
          </w:p>
        </w:tc>
      </w:tr>
    </w:tbl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20C53" w:rsidRDefault="00911E2B">
      <w:pPr>
        <w:ind w:firstLine="284"/>
        <w:rPr>
          <w:b/>
        </w:rPr>
      </w:pPr>
      <w:r>
        <w:rPr>
          <w:b/>
        </w:rPr>
        <w:t>Мы и наш мир</w:t>
      </w:r>
    </w:p>
    <w:p w:rsidR="00E20C53" w:rsidRDefault="00911E2B">
      <w:pPr>
        <w:rPr>
          <w:b/>
        </w:rPr>
      </w:pPr>
      <w:r>
        <w:rPr>
          <w:b/>
        </w:rPr>
        <w:t>Что такое окружающий мир</w:t>
      </w:r>
    </w:p>
    <w:p w:rsidR="00E20C53" w:rsidRDefault="00911E2B">
      <w:pPr>
        <w:ind w:firstLine="284"/>
      </w:pPr>
      <w:r>
        <w:t>Мир — это всё, что нас окружает. И мы сами — часть мира. Правила поведения пешехода на дороге из дома в школу и обратно. Безопасный маршрут от дома до школы. Домашний адрес и адрес школы. Распорядок дня.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Неживая и живая природа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Солнце, звезды,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Культура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</w:r>
    </w:p>
    <w:p w:rsidR="00E20C53" w:rsidRDefault="00911E2B">
      <w:pPr>
        <w:ind w:firstLine="284"/>
        <w:rPr>
          <w:b/>
        </w:rPr>
      </w:pPr>
      <w:r>
        <w:t>Старинные и современные предметы и произведения культуры, в том числе народов своего края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Природа в творчестве человека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Виды природных материалов, из которых делают объекты культуры.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Образы живой и неживой природы, воспроизведённые в произведениях культуры, в том числе народов своего края. </w:t>
      </w:r>
    </w:p>
    <w:p w:rsidR="00E20C53" w:rsidRDefault="00911E2B">
      <w:pPr>
        <w:ind w:firstLine="284"/>
        <w:rPr>
          <w:b/>
        </w:rPr>
      </w:pPr>
      <w:r>
        <w:t xml:space="preserve"> Рукотворная игрушка из природных материалов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Мы — люди</w:t>
      </w:r>
    </w:p>
    <w:p w:rsidR="00E20C53" w:rsidRDefault="00911E2B">
      <w:pPr>
        <w:ind w:firstLine="284"/>
        <w:rPr>
          <w:b/>
        </w:rPr>
      </w:pPr>
      <w:r>
        <w:t>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Наш класс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Как мы общаемся с миром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Восприятие человеком красоты и своеобразия окружающего мира с помощью пяти чувств. Роль органов чувств в восприятии особенностей и красоты окружающего мира.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Признаки, отличающие человека от других живых существ (человеческая речь, память, мышление).</w:t>
      </w:r>
    </w:p>
    <w:p w:rsidR="00E20C53" w:rsidRDefault="00911E2B">
      <w:pPr>
        <w:ind w:firstLine="284"/>
        <w:rPr>
          <w:b/>
        </w:rPr>
      </w:pPr>
      <w:r>
        <w:t>Произведения отечественных художников и А.С. Пушкина как отражение красоты окружающего мира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Люди — творцы культуры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Радость творчества и общения друг с другом</w:t>
      </w:r>
    </w:p>
    <w:p w:rsidR="00E20C53" w:rsidRDefault="00911E2B">
      <w:pPr>
        <w:ind w:firstLine="284"/>
        <w:rPr>
          <w:b/>
        </w:rPr>
      </w:pPr>
      <w:r>
        <w:rPr>
          <w:b/>
        </w:rPr>
        <w:t>Наш класс в школе</w:t>
      </w:r>
    </w:p>
    <w:p w:rsidR="00E20C53" w:rsidRDefault="00911E2B">
      <w:pPr>
        <w:ind w:firstLine="284"/>
        <w:rPr>
          <w:b/>
        </w:rPr>
      </w:pPr>
      <w:r>
        <w:t>Объекты природы и предметы культуры в классной комнате.</w:t>
      </w:r>
    </w:p>
    <w:p w:rsidR="00E20C53" w:rsidRDefault="00911E2B">
      <w:pPr>
        <w:ind w:firstLine="284"/>
        <w:rPr>
          <w:b/>
        </w:rPr>
      </w:pPr>
      <w:r>
        <w:t>Классная комната и письменные принадлежности в старину, в том числе народов своего края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Мы — дружный класс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сверстникам, одноклассникам, плохо владеющим русским языком, помощь им в ориентации в учебной среде и окружающей обстановке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Учитель — наставник и друг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lastRenderedPageBreak/>
        <w:t>Оценка великой миссии учителя в культуре народов России и мира. Образ учителя в искусстве и жизни (Н.П. Богданов-</w:t>
      </w:r>
      <w:proofErr w:type="gramStart"/>
      <w:r>
        <w:rPr>
          <w:color w:val="000000"/>
        </w:rPr>
        <w:t>Бельский .</w:t>
      </w:r>
      <w:proofErr w:type="gramEnd"/>
      <w:r>
        <w:rPr>
          <w:color w:val="000000"/>
        </w:rPr>
        <w:t>«Устный счёт»: русский педагог С.А. Рачинский; учитель по рассказам родителей учащихся)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Природа в классе</w:t>
      </w:r>
    </w:p>
    <w:p w:rsidR="00E20C53" w:rsidRDefault="00911E2B">
      <w:pPr>
        <w:ind w:firstLine="284"/>
        <w:rPr>
          <w:b/>
        </w:rPr>
      </w:pPr>
      <w:r>
        <w:t>Комнатные растения, их роль в классе, школе. Разнообразие комнатных растений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Как ухаживать за комнатными растениями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Условия, необходимые комнатным растениям для жизни. Способы и средства ухода за комнатными растениями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Что растёт у школы</w:t>
      </w:r>
    </w:p>
    <w:p w:rsidR="00E20C53" w:rsidRDefault="00911E2B">
      <w:pPr>
        <w:ind w:firstLine="284"/>
        <w:rPr>
          <w:b/>
        </w:rPr>
      </w:pPr>
      <w:r>
        <w:t>Деревья, кустарники, травянистые растения (травы). Наиболее распространённые представители этих групп растений, встречающиеся возле школы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Мир за стеклянным берегом</w:t>
      </w:r>
    </w:p>
    <w:p w:rsidR="00E20C53" w:rsidRDefault="00911E2B">
      <w:pPr>
        <w:ind w:firstLine="284"/>
        <w:rPr>
          <w:b/>
        </w:rPr>
      </w:pPr>
      <w:r>
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Кто ещё у нас живёт?</w:t>
      </w:r>
    </w:p>
    <w:p w:rsidR="00E20C53" w:rsidRDefault="00911E2B">
      <w:pPr>
        <w:ind w:firstLine="284"/>
        <w:rPr>
          <w:b/>
        </w:rPr>
      </w:pPr>
      <w:r>
        <w:t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Какие бывают животные</w:t>
      </w:r>
    </w:p>
    <w:p w:rsidR="00E20C53" w:rsidRDefault="00911E2B">
      <w:pPr>
        <w:ind w:firstLine="284"/>
        <w:rPr>
          <w:b/>
        </w:rPr>
      </w:pPr>
      <w:r>
        <w:t>Группы животных: насекомые, рыбы, птицы, звери, их существенные признаки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Делу — время</w:t>
      </w:r>
    </w:p>
    <w:p w:rsidR="00E20C53" w:rsidRDefault="00911E2B">
      <w:pPr>
        <w:ind w:firstLine="284"/>
        <w:rPr>
          <w:b/>
        </w:rPr>
      </w:pPr>
      <w:r>
        <w:t>Важность организации труда в классе. Необходимость порядка 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Книга — наставник и друг</w:t>
      </w:r>
    </w:p>
    <w:p w:rsidR="00E20C53" w:rsidRDefault="00911E2B">
      <w:pPr>
        <w:ind w:firstLine="284"/>
        <w:rPr>
          <w:b/>
        </w:rPr>
      </w:pPr>
      <w:r>
        <w:t>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Потехе — час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игры, способ дружеского общения друг с другом, метод физического, умственного, эстетического и этического развития.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Наш дом и семья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Мы в семье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Термины ближайшего родства, в том числе на языках народов своего края (мать, отец, дедушка, бабушка, дочь, сын, сестра, брат, внук, внучка). Волшебные слова семейного счастья (любовь, уважение, симпатия, дружба, нежность и др.)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Моя семья — часть моего народа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Схема родословного древа. 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Природа в доме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Растения и животные в нашем доме, их разнообразие и значение в нашей жизни. Наше отношение к домашним растениям и животным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 xml:space="preserve">Откуда в наш дом приходят вода, газ, 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электричество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Красивые камни в нашем доме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Камни — часть неживой природы. Разнообразие и красота камней и изделий из них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lastRenderedPageBreak/>
        <w:t>Комнатные растения у нас дома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Выйдем в сад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 саду (огороде)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Овощи и фрукты на нашем столе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Овощи и фрукты — кладовая витаминов. Разнообразие овощей и фруктов. Фрукты из жарких стран на нашем столе и у себя на родине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Про хлеб и кашу, про чай и кофе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Важнейшие продукты питания и растения, которые нас кормят. Народная традиция особого отношения к хлебу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Дикорастущие и культурные растения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Что такое дикорастущие растения, культурные растения. Как появились культурные растения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Собака в нашем доме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История появления рядом с человеком домашней собаки. Породы собак. Способы и средства ухода за собакой. Наши взаимоотношения с собаками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Кошка в нашем доме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История появления рядом с человеком домашней кошки. Породы кошек. Способы и средства ухода за кошкой. Наши взаимоотношения с кошками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Опираясь на материалы учебника, </w:t>
      </w:r>
      <w:r>
        <w:rPr>
          <w:b/>
          <w:color w:val="000000"/>
        </w:rPr>
        <w:t>рассказывать</w:t>
      </w:r>
      <w:r>
        <w:rPr>
          <w:color w:val="000000"/>
        </w:rPr>
        <w:t xml:space="preserve"> об истории появления кошки рядом с человеком, о взаимоотношениях людей и кошек в прошлом и теперь.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Дикие и домашние животные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Что такое дикие животные, домашние животные. Как появились домашние животные; их роль в нашей жизни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С утра до вечера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Устойчивый распорядок семейных дел в течение дня. Домашние обязанности. Способы самоконтроля за соблюдением распорядка дня ради достижения личного и общего блага в семье. Личная гигиена, правильное питание, правила обращения с домашней утварью и бытовыми электроприборами, безопасное поведение на улице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Мы в городе, селе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Дидактическая игра-путешествие в прошлое старинных российских городов (сёл), знакомство с их жителями. Старинные и современные занятия и дела горожан и сельских жителей. Жители сёл — хранители непосредственной связи человека с природой, землёй-кормилицей.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Город и село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Красота любимого города и родного села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 xml:space="preserve"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 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Природа в городе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 xml:space="preserve">Чем представлена природа в городе (сквер, бульвар, парк, зоопарк, памятник природы, ботанический сад, зоопарк </w:t>
      </w:r>
      <w:proofErr w:type="gramStart"/>
      <w:r>
        <w:rPr>
          <w:color w:val="000000"/>
        </w:rPr>
        <w:t>и  др.</w:t>
      </w:r>
      <w:proofErr w:type="gramEnd"/>
      <w:r>
        <w:rPr>
          <w:color w:val="000000"/>
        </w:rPr>
        <w:t>). Природа в городе — источник красоты, здоровья, хорошего настроения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Что растёт в городе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Деревья и кустарники в зелёных насаждениях города. Лиственные и хвойные деревья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Чудесные цветники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Роль цветников в жизни города. Разнообразие растений цветника. Цветники нашего города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 ботаническом саду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Ботанический сад — живой музей для всех, кто интересуется растениями. Разнообразие растений ботанического сада. Правила поведения в ботаническом саду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Кто живёт в парке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lastRenderedPageBreak/>
        <w:t>Разнообразие животных парка. Роль животных парка в нашей жизни. Как мы можем помочь обитателям парка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 зоопарке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Зоопарк — живой музей для всех, кто любит животных, интересуется их жизнью. Разнообразие животных зоопарка. Правила поведения для посетителей зоопарка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Войдём в музей!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Роль музеев и библиотек в нашей жизни. Музейные экспозиции. Читальные залы и хранилища книг в библиотеках. Правила поведения в музеях и библиотеках. Дидактические игры «Мы — в музее, ты —  экскурсовод», «Я — читатель» и др. 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Мы помним наших земляков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Понятия: памятные места, памятник, реликвия. Названия улиц, площадей — наша общая память о прошлом. Ритуалы и знаки памяти: возложение венков, цветов, салют, минута молчания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Все профессии важны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Профессии в городе и селе: общее и различное. Важность труда хлебороба. Трудолюбие как общественно значимая ценность. Личная ответственность человека за результаты своего труда и профессиональное мастерство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Россия страна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Россия — наша Родина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Пословицы о Родине. Россия на глобусе и на карте мира. Символы России: флаг, герб, гимн. Правила поведения при исполнении Государственного гимна родной страны, при подъёме Государственного флага России. Малая родина: родной дом, родные люди, друзья, земляки; родная речь, музыка; знакомые с раннего детства пейзажи — признаки малой родины. Карта своего края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color w:val="000000"/>
        </w:rPr>
        <w:t>Москва — столица России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 xml:space="preserve">Москва на карте России. Присловья о Москве: златоглавая, </w:t>
      </w:r>
      <w:proofErr w:type="spellStart"/>
      <w:r>
        <w:rPr>
          <w:color w:val="000000"/>
        </w:rPr>
        <w:t>краснозвонная</w:t>
      </w:r>
      <w:proofErr w:type="spellEnd"/>
      <w:r>
        <w:rPr>
          <w:color w:val="000000"/>
        </w:rPr>
        <w:t>, хлебосольная. Символическое значение образа хлеб-соль в отечественной культуре. Герб Москвы и его символическое значение: образ всадника, главные цвета — белый, красный, синий, золотой. Заочное путешествие в центр города: достопримечательности Москвы в прошлом и настоящем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Мы — семья народов России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Своеобразие культур разных народов России. Старинные костюмы и обычаи разных народов. Куклы народов России: о чём они рассказывают? Блюда традиционной кухни народов России и мира: общее и особенное. Оленья упряжка — традиционное транспортное средство народов Севера.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</w:t>
      </w:r>
    </w:p>
    <w:p w:rsidR="00E20C53" w:rsidRDefault="00E20C5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Природа России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Разнообразие и красота природы России. Природа родной страны — основа нашей жизни, великое богатство, которое нужно бережно хранить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Охрана природы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Отрицательное воздействие человека на природу и его последствия. Меры по охране природы. Как мы можем помочь природе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Красная книга России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Что такое Красная книга. Красная книга России. Растения и животные из Красной книги России, причины сокращения их численности и меры охраны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Заповедные тропинки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 xml:space="preserve">Заповедники — особо охраняемые природные территории. </w:t>
      </w:r>
      <w:proofErr w:type="spellStart"/>
      <w:r>
        <w:rPr>
          <w:color w:val="000000"/>
        </w:rPr>
        <w:t>Приокско-террасный</w:t>
      </w:r>
      <w:proofErr w:type="spellEnd"/>
      <w:r>
        <w:rPr>
          <w:color w:val="000000"/>
        </w:rPr>
        <w:t xml:space="preserve"> заповедник — один из знаменитых заповедников России. Заповедники родного края. Старинные народные правила охраны природы, ставшие законами современных заповедников. Правила поведения в заповеднике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Человек и окружающий мир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Взгляни на человека!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 xml:space="preserve">Человек — это целый мир. Внешний облик человека. Внутренний мир человека. Влияние </w:t>
      </w:r>
      <w:r>
        <w:rPr>
          <w:color w:val="000000"/>
        </w:rPr>
        <w:lastRenderedPageBreak/>
        <w:t>внутреннего мира на внешний облик, внешнего облика на внутренний мир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Всему свой черёд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>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 жизни с ритмом жизни природы (детство — молодость — зрелость — старость/утро — день — вечер/весна — лето — осень — зима) в творчестве разных народов мира</w:t>
      </w:r>
    </w:p>
    <w:p w:rsidR="00E20C53" w:rsidRDefault="00911E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  <w:color w:val="000000"/>
        </w:rPr>
        <w:t>Я — часть мира</w:t>
      </w:r>
    </w:p>
    <w:p w:rsidR="00E20C53" w:rsidRDefault="00911E2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</w:rPr>
        <w:t>Каждый из нас — целое и часть мира. Влияние каждого из нас на мир вокруг. Мир — это красота и добро в жизни природы и человека</w:t>
      </w:r>
    </w:p>
    <w:p w:rsidR="00E20C53" w:rsidRDefault="00E20C53">
      <w:pPr>
        <w:rPr>
          <w:b/>
          <w:sz w:val="28"/>
          <w:szCs w:val="28"/>
        </w:rPr>
        <w:sectPr w:rsidR="00E20C53">
          <w:pgSz w:w="11906" w:h="16838"/>
          <w:pgMar w:top="720" w:right="720" w:bottom="720" w:left="720" w:header="709" w:footer="709" w:gutter="0"/>
          <w:pgNumType w:start="1"/>
          <w:cols w:space="720" w:equalWidth="0">
            <w:col w:w="9689"/>
          </w:cols>
        </w:sectPr>
      </w:pPr>
    </w:p>
    <w:p w:rsidR="00E20C53" w:rsidRDefault="00E20C53">
      <w:pPr>
        <w:rPr>
          <w:b/>
          <w:sz w:val="28"/>
          <w:szCs w:val="28"/>
        </w:rPr>
      </w:pPr>
    </w:p>
    <w:p w:rsidR="00E20C53" w:rsidRDefault="00E20C53">
      <w:pPr>
        <w:jc w:val="center"/>
        <w:rPr>
          <w:b/>
          <w:sz w:val="28"/>
          <w:szCs w:val="28"/>
        </w:rPr>
      </w:pPr>
    </w:p>
    <w:p w:rsidR="00E20C53" w:rsidRDefault="00911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Поурочно-тематическое планирование</w:t>
      </w:r>
    </w:p>
    <w:p w:rsidR="00E20C53" w:rsidRDefault="00E20C53">
      <w:pPr>
        <w:jc w:val="center"/>
        <w:rPr>
          <w:b/>
          <w:sz w:val="20"/>
          <w:szCs w:val="20"/>
        </w:rPr>
      </w:pPr>
    </w:p>
    <w:tbl>
      <w:tblPr>
        <w:tblStyle w:val="afa"/>
        <w:tblW w:w="161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656"/>
        <w:gridCol w:w="2552"/>
        <w:gridCol w:w="8221"/>
        <w:gridCol w:w="2126"/>
        <w:gridCol w:w="7"/>
      </w:tblGrid>
      <w:tr w:rsidR="00E20C53">
        <w:trPr>
          <w:trHeight w:val="390"/>
        </w:trPr>
        <w:tc>
          <w:tcPr>
            <w:tcW w:w="604" w:type="dxa"/>
            <w:vMerge w:val="restart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E20C53" w:rsidRDefault="00911E2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906" w:type="dxa"/>
            <w:gridSpan w:val="4"/>
            <w:shd w:val="clear" w:color="auto" w:fill="auto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</w:tc>
      </w:tr>
      <w:tr w:rsidR="00E20C53">
        <w:trPr>
          <w:trHeight w:val="373"/>
        </w:trPr>
        <w:tc>
          <w:tcPr>
            <w:tcW w:w="604" w:type="dxa"/>
            <w:vMerge/>
          </w:tcPr>
          <w:p w:rsidR="00E20C53" w:rsidRDefault="00E20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E20C53" w:rsidRDefault="00E20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  <w:shd w:val="clear" w:color="auto" w:fill="auto"/>
          </w:tcPr>
          <w:p w:rsidR="00E20C53" w:rsidRDefault="00911E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0C53" w:rsidRDefault="00911E2B">
            <w:pPr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</w:tr>
      <w:tr w:rsidR="00E20C53">
        <w:tc>
          <w:tcPr>
            <w:tcW w:w="16166" w:type="dxa"/>
            <w:gridSpan w:val="6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t>Мы наш мир (10ч)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Что такое окружающий мир?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0C53" w:rsidRDefault="00911E2B">
            <w:r>
              <w:t>Формирование положительного отношения к процессу познания, желания больше узнать.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ориентироваться в конструкции и системе навигации учебника, рабочей тетради, тетради по ОБЖ; уметь выполнять задание в соответствии с поставленной целью.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соблюдение основных правил безопасности по пути из дома в школу и обратно, называние домашнего и школьного адресов; моделирование и изображение безопасного маршрута от дома до школы.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рассказывать о мире с опорой на материалы учебника и собственные представления; обсуждать правила поведения пешехода на дороге из дома в школу и обратно.</w:t>
            </w:r>
          </w:p>
        </w:tc>
        <w:tc>
          <w:tcPr>
            <w:tcW w:w="2133" w:type="dxa"/>
            <w:gridSpan w:val="2"/>
            <w:vMerge w:val="restart"/>
            <w:shd w:val="clear" w:color="auto" w:fill="auto"/>
          </w:tcPr>
          <w:p w:rsidR="00E20C53" w:rsidRDefault="00911E2B">
            <w:r>
              <w:t>Научиться ориентироваться в системе навигации учебника и рабочей тетради.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Что такое окружающий мир?</w:t>
            </w:r>
          </w:p>
        </w:tc>
        <w:tc>
          <w:tcPr>
            <w:tcW w:w="2552" w:type="dxa"/>
            <w:vMerge/>
            <w:shd w:val="clear" w:color="auto" w:fill="auto"/>
          </w:tcPr>
          <w:p w:rsidR="00E20C53" w:rsidRDefault="00E20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1" w:type="dxa"/>
            <w:vMerge/>
            <w:shd w:val="clear" w:color="auto" w:fill="auto"/>
          </w:tcPr>
          <w:p w:rsidR="00E20C53" w:rsidRDefault="00E20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3" w:type="dxa"/>
            <w:gridSpan w:val="2"/>
            <w:vMerge/>
            <w:shd w:val="clear" w:color="auto" w:fill="auto"/>
          </w:tcPr>
          <w:p w:rsidR="00E20C53" w:rsidRDefault="00E20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Природа.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 xml:space="preserve">Формирование первичного представления о личной ответственности за свои поступки через бережное отношение к природе и окружающему миру в целом. 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Регулятивные :</w:t>
            </w:r>
            <w:proofErr w:type="gramEnd"/>
            <w:r>
              <w:rPr>
                <w:color w:val="000000"/>
              </w:rPr>
              <w:t xml:space="preserve"> выполнять задание в соответствии с поставленной целью, отвечать на поставленный вопрос; ориентироваться в тетради и учебнике.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Познавательные :</w:t>
            </w:r>
            <w:proofErr w:type="gramEnd"/>
            <w:r>
              <w:rPr>
                <w:color w:val="000000"/>
              </w:rPr>
              <w:t xml:space="preserve"> различение объектов природы и объектов, созданных человеком, приведение соответствующих примеров; использование условных знаков, символов, приведенных в учебной литературе.</w:t>
            </w:r>
          </w:p>
          <w:p w:rsidR="00E20C53" w:rsidRDefault="00911E2B">
            <w:r>
              <w:t>Коммуникативные : уметь высказывать предположения о том, что можно отнести к природе; строить сообщение в соответствии с учебной задачей.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20C53" w:rsidRDefault="00911E2B">
            <w:r>
              <w:t>Научиться различать объекты природы и предметы, созданные человеком.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Неживая и живая природа</w:t>
            </w:r>
          </w:p>
          <w:p w:rsidR="00E20C53" w:rsidRDefault="00E20C53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целостного взгляда на окружающий мир. Формирование первичного представления о личной ответственности за свои поступки через бережное отношение к природе и окружающему миру.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следовать установленным правилам в планировании и 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различение и называние объектов неживой и живой природы; приведение примеров объектов каждой группы; осознанное и произвольное высказывание в устной форме о значении живой и неживой природы.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приводить примеры объектов неживой и живой природы (по своим наблюдениям); вступать в коллективное учебное 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сотрудничество, работать в паре.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объекты живой и неживой природы.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Культура.</w:t>
            </w:r>
          </w:p>
          <w:p w:rsidR="00E20C53" w:rsidRDefault="00E20C53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приобретать новые знания. Формирование положительного отношения к культурному наследию своего края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осуществление поиска нужного иллюстративного материала, умение располагать предметы и явления культуры на мысленной шкале «раньше – теперь; давно – недавно» с опорой на собственный опыт путём сравнения; различение предметов и явлений культуры, созданных давно и недавно; представление о том, что второй составляющей окружающего мира является культура – всё то, что создано людьми.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20C53" w:rsidRDefault="00911E2B">
            <w:r>
              <w:t>Научиться видеть красоту окружающего мира. Научиться устанавливать связь природы, культуры и деятельности человека.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Природа в творчестве человека.</w:t>
            </w:r>
          </w:p>
          <w:p w:rsidR="00E20C53" w:rsidRDefault="00E20C53"/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целостного взгляда на окружающий мир через последовательное практическое знакомство с формулой: окружающий мир-это природа, культура и люди.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использовать знаково-символические средства представления информации; следовать установленным правилам в планировании и контроле способа решения.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определение образа природы в произведениях культуры, понимание того, как мастер преображает природу в своих изделиях; чтение схемы и изготовление по ней игрушки из природных материалов.</w:t>
            </w:r>
          </w:p>
          <w:p w:rsidR="00E20C53" w:rsidRDefault="00911E2B">
            <w:r>
              <w:t>Коммуникативные: уметь слушать собеседника и вести диалог, признавать возможность существования различных точек зрения и права каждого иметь свою, излагать свое мнение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20C53" w:rsidRDefault="00911E2B">
            <w:r>
              <w:t>Научиться устанавливать связь природы, культуры и деятельности человека.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Мы – люди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Осознания единства с окружающим миром. Формирование уважительного отношения к культурному наследию своего края.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действовать в учебном сотрудничестве в соответствии с принятой ролью.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обозначение подходящими словами привлекательных черт в 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20C53" w:rsidRDefault="00911E2B">
            <w:r>
              <w:t>Научиться понимать особое место человека в окружающем мире.</w:t>
            </w:r>
          </w:p>
        </w:tc>
      </w:tr>
      <w:tr w:rsidR="00E20C53"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Как мы общаемся с миром.</w:t>
            </w:r>
          </w:p>
          <w:p w:rsidR="00E20C53" w:rsidRDefault="00E20C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навыков адаптации с окружающим мире. Формирование положительного отношения к учению, к познавательной деятельности, желания приобретать новые знания.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Признаки, отличающие человека от живых существ (человеческая речь, </w:t>
            </w:r>
            <w:r>
              <w:rPr>
                <w:color w:val="000000"/>
              </w:rPr>
              <w:br/>
              <w:t xml:space="preserve">память, мышление). </w:t>
            </w:r>
          </w:p>
          <w:p w:rsidR="00E20C53" w:rsidRDefault="00911E2B">
            <w:r>
              <w:t xml:space="preserve">Произведения отечественных художников </w:t>
            </w:r>
            <w:r>
              <w:br/>
              <w:t>и А. С. Пушкина как отражение красоты окружающего мира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собственную речь, ее четкость, правильность; контролировать свою речь, ее четкость и правильность; действовать в учебном сотрудничестве в соответствии с принятой ролью.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вкуса, обоняния; передача словами красоты мира природы и культуры; осуществление поиска признаков, отличающих человека от других живых существ, обобщение, что </w:t>
            </w:r>
            <w:r>
              <w:rPr>
                <w:color w:val="000000"/>
              </w:rPr>
              <w:lastRenderedPageBreak/>
              <w:t>именно эти особенности позволяют человеку творчески узнавать мир и преображать его в своей деятельности.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строить сообщение в соответствии с учебной задачей; стремиться к координации различных точек зрения и ориентироваться на позицию партнера в общении и взаимодействии; уметь договариваться, приходить к общему решению (при работе в группе, в паре); анализировать репродукции картин.</w:t>
            </w:r>
          </w:p>
          <w:p w:rsidR="00E20C53" w:rsidRDefault="00E2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0C53" w:rsidRDefault="00E20C53"/>
        </w:tc>
        <w:tc>
          <w:tcPr>
            <w:tcW w:w="2133" w:type="dxa"/>
            <w:gridSpan w:val="2"/>
            <w:shd w:val="clear" w:color="auto" w:fill="auto"/>
          </w:tcPr>
          <w:p w:rsidR="00E20C53" w:rsidRDefault="00911E2B">
            <w:r>
              <w:lastRenderedPageBreak/>
              <w:t>Научиться называть органы чувств.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Люди – творцы культуры.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целостного взгляда на окружающий мир через последовательное практическое знакомство с формулой: окружающий мир-это природа, культура, люди. Формирование уважительного отношения к культурному наследию своего края.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следовать установленным правилам в планировании и контроле способа решения; оценивать результаты труда.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осуществление поиска признаков, отличающих человека от других живых существ; умение передавать словами красоту человеческого труда, радость творчества, которые приносят пользу и радость природе и другим людям, дают почувствовать, что такое правда, добро, красота.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контролировать себя в процессе совместной работы, соблюдая правила вежливого обращения.</w:t>
            </w:r>
          </w:p>
          <w:p w:rsidR="00E20C53" w:rsidRDefault="00E20C53"/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называть три составные части окружающего мира: природа, культура и люди.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i/>
              </w:rPr>
            </w:pPr>
            <w:r>
              <w:t xml:space="preserve">За страницами учебника («Мы и наш мир»). Защита проектов </w:t>
            </w:r>
          </w:p>
          <w:p w:rsidR="00E20C53" w:rsidRDefault="00911E2B">
            <w:pPr>
              <w:jc w:val="both"/>
              <w:rPr>
                <w:b/>
              </w:rPr>
            </w:pPr>
            <w:r>
              <w:t xml:space="preserve">Проверочная работа по теме «Мы и наш мир».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личностного, эмоционального отношения к себе и окружающему миру; формирование навыков организации и анализа своей деятельности в составе группы, формирование эстетических чувств через восприятие природы.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определение подходящими словами красоты человеческого труда и радости творчества, передача словами красоты мира природы и культуры, которую дают нам почувствовать зрение, слух, осязание, вкус, обоняние.</w:t>
            </w:r>
          </w:p>
          <w:p w:rsidR="00E20C53" w:rsidRDefault="00911E2B">
            <w:r>
              <w:t>Коммуникативные: уметь формулировать собственное мнение и позицию, 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t xml:space="preserve">Формирование личного, эмоционального отношения к себе и окружающему миру; формирование навыков организации и анализа своей деятельности в составе группы, формирование эстетических чувств через </w:t>
            </w:r>
            <w:r>
              <w:lastRenderedPageBreak/>
              <w:t>восприятие природы.</w:t>
            </w:r>
          </w:p>
        </w:tc>
      </w:tr>
      <w:tr w:rsidR="00E20C53">
        <w:trPr>
          <w:gridAfter w:val="1"/>
          <w:wAfter w:w="7" w:type="dxa"/>
        </w:trPr>
        <w:tc>
          <w:tcPr>
            <w:tcW w:w="16159" w:type="dxa"/>
            <w:gridSpan w:val="5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Наш класс (13ч)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Наш класс в школе.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познавать новые знания.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выполнять задания в соответствии с целью, осуществлять целенаправленный поиск ответа на поставленный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 образами класса в разные исторические эпохи.</w:t>
            </w:r>
          </w:p>
          <w:p w:rsidR="00E20C53" w:rsidRDefault="00911E2B">
            <w:r>
              <w:t>Коммуникативные: уметь владеть способами взаимодействия со сверстниками (в процессе учёбы, во внеклассной деятельности).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описывать современную и старинную классную комнату, называть объекты природы и предметы культуры.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Мы – дружный класс.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первичного представления о гражданской идентичности в форме осознания себя, как члена классного коллектива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выполнять задания в соответствии с целью, осуществлять целенаправленный поиск ответа на поставленный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самостоятельное выделение и формулирование познавательной цели – понимание необходимости товарищеского сотрудничества, готовности к взаимодействию и взаимопониманию; чувства принадлежности к коллективу, </w:t>
            </w:r>
            <w:proofErr w:type="spellStart"/>
            <w:r>
              <w:rPr>
                <w:color w:val="000000"/>
              </w:rPr>
              <w:t>поколенческой</w:t>
            </w:r>
            <w:proofErr w:type="spellEnd"/>
            <w:r>
              <w:rPr>
                <w:color w:val="000000"/>
              </w:rPr>
              <w:t xml:space="preserve"> идентичности.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осознавать необходимость сплочённости учащихся как членов единого коллектива – класса.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узнавать и называть своих одноклассников по именам.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Учитель – наставник и друг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rPr>
                <w:b/>
              </w:rPr>
            </w:pPr>
            <w:r>
              <w:t xml:space="preserve"> Формирование положительного отношения к учению, к познавательной деятельности, желания приобрести новые знания.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выполнять задания в соответствии с целью; осуществлять целенаправленный поиск ответа на поставленный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идеального образа учителя в культурной традиции народов России как великой духовной ценности; осмысление на конкретных примерах важности и необходимости культурной преемственности от старшего к младшему.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понимать необходимость сотрудничества с учителем, готовность к взаимодействию с ним и дружескому взаимопониманию.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понимать особую значимость профессии учителя как наставника в жизни.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Природа в классе. </w:t>
            </w:r>
          </w:p>
          <w:p w:rsidR="00E20C53" w:rsidRDefault="00E20C53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первичного представления о личной ответственности за свои поступки через бережное отношение к природе и окружающему миру.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принимать и сохранять учебную задачу; отбирать адекватные средства достижения цели деятельности.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распознавание комнатных растений с помощью атласа-определителя «От земли до неба», приведение примеров комнатных растений из числа изученных.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называть комнатные растения.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Как ухаживать за комнатными растениями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 xml:space="preserve">Формирование первичного представления о </w:t>
            </w:r>
            <w:r>
              <w:lastRenderedPageBreak/>
              <w:t>личной ответственности за свои поступки через бережное отношение к природе и окружающему миру.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принимать и сохранять учебную задачу; учитывать выделенные учителем ориентиры действия в учебном материале.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Познавательные: полив и опрыскивание комнатных растений, рыхление почвы в цветочных горшках; осуществление анализа объектов с выделением существенных признаков.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учитывать разные мнения и стремления к координации различных позиций в сотрудничестве; контролировать действия партнера.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lastRenderedPageBreak/>
              <w:t xml:space="preserve">Научиться ухаживать за </w:t>
            </w:r>
            <w:r>
              <w:lastRenderedPageBreak/>
              <w:t>комнатными растениями.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Что растёт у школы.</w:t>
            </w:r>
          </w:p>
          <w:p w:rsidR="00E20C53" w:rsidRDefault="00911E2B">
            <w:pPr>
              <w:jc w:val="both"/>
            </w:pPr>
            <w:r>
              <w:t>Экскурсия «Растения около нашей школы».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чувства прекрасного и эстетических чувств. Формирование положительного отношения к школе, учебной деятельности.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формулировать собственное мнение и позицию; строить понятные для партнера высказывания, учитывающие, что партнер знает и видит, а что – нет.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различать деревья, кустарники, травянистые растения.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 xml:space="preserve">Мир за стеклянным берегом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этических норм на основе взаимодействия учащихся при выполнении совместных заданий.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выполнять учебные действия в материализованной, </w:t>
            </w:r>
            <w:proofErr w:type="spellStart"/>
            <w:r>
              <w:rPr>
                <w:color w:val="000000"/>
              </w:rPr>
              <w:t>гипермедийной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громкоречевой</w:t>
            </w:r>
            <w:proofErr w:type="spellEnd"/>
            <w:r>
              <w:rPr>
                <w:color w:val="000000"/>
              </w:rPr>
              <w:t xml:space="preserve"> и умственной форме; принимать и сохранять учебную задачу.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об аквариуме как о созданном руками человека сообществе рыб, водных растений, моллюсков; умение распознавать обитателей аквариума, ознакомление со средствами и способами ухода за аквариумом.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распознавать наиболее распространенные виды аквариумных рыбок.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Кто ещё у нас живёт?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способности к самооценке своих действий, осознание смысла приобретаемых умений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различать способ и результат действия; вносить необходимые коррективы в действие после его завершения на основе его оценки и учета характера сделанных ошибок.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животными, которых обычно держат в живых уголках, с условиями их содержания; умение различать наиболее распространённых обитателей живого уголка, определять этих животных с помощью атласа-определителя, усвоение простейших правил ухода за этими животными.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аргументировать свою позицию и координировать в сотрудничестве</w:t>
            </w:r>
          </w:p>
          <w:p w:rsidR="00E20C53" w:rsidRDefault="00911E2B">
            <w:r>
              <w:t>позиции других людей, отличные от собственной;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называть обитателей живого уголка.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Какие бывают животные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приобретать новые знания, умения.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 сотрудничестве с учителем.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группах животных (насекомые, рыбы, птицы, звери), их существенных признаках; умение классифицировать животных по их существенным признакам, приведение примеров представителей каждой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группы.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задавать вопросы, контролировать действия партнера, использовать речь для регуляции своего действия.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перечислять группы животных и их существенные признаки.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Делу – время.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готовности и способности к саморазвитию, желания приобретать новые знания, умения.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раскрытие смысла первой части пословицы «Делу – время, потехе – час», привлекательности учения как важного дела в любом возрасте; обобщение представлений о школе, в которой учатся; корректировка образа школы как Дома, где дети учатся самыми разными способами открывать для себя окружающий мир и его тайны.</w:t>
            </w:r>
          </w:p>
          <w:p w:rsidR="00E20C53" w:rsidRDefault="00911E2B">
            <w:r>
              <w:t>Коммуникативные: уметь участвовать в работе парами (группами); договариваться, приходить к общему решению с одноклассниками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называть правила поведения в школе.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Книга – друг и наставник </w:t>
            </w:r>
          </w:p>
          <w:p w:rsidR="00E20C53" w:rsidRDefault="00E20C53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положительного отношения к учению, к познавательной деятельностью.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E20C53" w:rsidRDefault="00911E2B">
            <w:r>
              <w:t>Познавательные: представление образа книги в культурной традиции народов России и мира как великой духовной ценности; понимание необходимости книги в жизни каждого человека и радости от общения с ней как с верным другом; на конкретных примерах раскрытие важности и необходимости культурной преемственности через чтение книг.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использовать в общении правила вежливости.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понимать особую значимость книги в развитии человека.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Потехе – час.</w:t>
            </w:r>
          </w:p>
          <w:p w:rsidR="00E20C53" w:rsidRDefault="00E20C53">
            <w:pPr>
              <w:jc w:val="both"/>
            </w:pPr>
          </w:p>
          <w:p w:rsidR="00E20C53" w:rsidRDefault="00E20C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умения оценивать собственную учебную деятельность, свои достижения.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выполнять учебные действия в материализованной, </w:t>
            </w:r>
            <w:proofErr w:type="spellStart"/>
            <w:r>
              <w:rPr>
                <w:color w:val="000000"/>
              </w:rPr>
              <w:t>гипермедийной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громкоречевой</w:t>
            </w:r>
            <w:proofErr w:type="spellEnd"/>
            <w:r>
              <w:rPr>
                <w:color w:val="000000"/>
              </w:rPr>
              <w:t xml:space="preserve"> и умственной формах; осуществлять действие по образцу и заданному правилу.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раскрытие смысла второй части пословицы «Делу – время, потехе – час», необходимости ритмичной смены работы и отдыха для достижения успеха в любом деле; знакомство с тайнами игр и игрушек как хранителей знаний и образа мира, присущих каждому конкретному времени.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приводить примеры развивающих игр.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За страницами учебника («Наш класс») Проверочная работа по теме «Наш класс».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умения оценивать собственную учебную деятельность: свои достижения, самостоятельность, инициативность, ответственность.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принимать и сохранять учебную задачу; учитывать установленные правила в планировании и контроле способа решения.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осуществление поиска нужной информации в учебнике и учебных пособиях; понимание заданного вопроса, в соответствии с ним строить ответ в устной форме.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  <w:p w:rsidR="00E20C53" w:rsidRDefault="00E2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защищать свой проект.</w:t>
            </w:r>
          </w:p>
        </w:tc>
      </w:tr>
      <w:tr w:rsidR="00E20C53">
        <w:trPr>
          <w:gridAfter w:val="1"/>
          <w:wAfter w:w="7" w:type="dxa"/>
        </w:trPr>
        <w:tc>
          <w:tcPr>
            <w:tcW w:w="16159" w:type="dxa"/>
            <w:gridSpan w:val="5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t>Наш дом и семья (14 ч)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Мы в семье.</w:t>
            </w:r>
          </w:p>
          <w:p w:rsidR="00E20C53" w:rsidRDefault="00E20C53"/>
          <w:p w:rsidR="00E20C53" w:rsidRDefault="00E20C53"/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положительного отношения к учению, познавательной деятельностью, желания приобретать новые знания.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осмысление понятий, связанных с темой «Семья»; осознание своей роли в семье; умение различать степени родства с помощью терминов родства определять свои отношения с каждым из членов своей семьи; оценивание своих отношений с каждым членом своей семьи с помощью понятий «любовь», «уважение», «симпатия», «дружба», «нежность» и др.; представление образа семьи в культурной традиции народов России и мира как великой духовной ценности.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взаимодействовать в семье позитивными способами; договариваться, приходить к общему решению.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термины родства.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Моя семья – часть моего народа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первичного представления о гражданской идентичности в форме осознания себя членом своей семьи.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семейных традициях как признаке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младшим; умение находить ласковые слова в колыбельной песне; подбирать пословицу для определения смысла любимой сказки; называть старинные предметы быта на языке своего народа.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использовать в общении правила вежливости; принимать участие в работе парами (группами).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выполнять по образцу схему родословного древа.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Природа в доме.</w:t>
            </w:r>
          </w:p>
          <w:p w:rsidR="00E20C53" w:rsidRDefault="00E20C53"/>
          <w:p w:rsidR="00E20C53" w:rsidRDefault="00E20C53"/>
          <w:p w:rsidR="00E20C53" w:rsidRDefault="00E20C53"/>
          <w:p w:rsidR="00E20C53" w:rsidRDefault="00E20C53"/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целостного взгляда на окружающий мир, формирование представления о бережном отношении к природе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действовать в учебном сотрудничестве в соответствии с принятой ролью.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осознание того, что наш дом, как и класс, наполнен природой, понимание её значения для всех членов семьи.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участвовать в работе парами (группами), допускать существование различных точек зрения; договариваться, приходить к общему решению.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растения и животных в доме.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Откуда в наш дом приходят вода, газ, электричество </w:t>
            </w:r>
          </w:p>
          <w:p w:rsidR="00E20C53" w:rsidRDefault="00E20C53"/>
          <w:p w:rsidR="00E20C53" w:rsidRDefault="00E20C53"/>
          <w:p w:rsidR="00E20C53" w:rsidRDefault="00E20C53"/>
          <w:p w:rsidR="00E20C53" w:rsidRDefault="00E20C53"/>
          <w:p w:rsidR="00E20C53" w:rsidRDefault="00E20C53"/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первичного представления о личной ответственности за свои поступки через бережное отношение к природе.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том, что вода, газ, электричество в нашем доме – результат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выбирать адекватные речевые средства в диалоге с учителем, одноклассниками; воспринимать другое мнение и позицию.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 xml:space="preserve">Научиться понимать значение в доме воды, газа, электричества. 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Красивые камни в нашем доме.</w:t>
            </w:r>
          </w:p>
          <w:p w:rsidR="00E20C53" w:rsidRDefault="00911E2B">
            <w:pPr>
              <w:jc w:val="both"/>
            </w:pPr>
            <w:r>
              <w:t>Контрольная работа за полугодие.</w:t>
            </w:r>
          </w:p>
          <w:p w:rsidR="00E20C53" w:rsidRDefault="00E20C53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эстетических чувств, впечатлений через восприятие природы, предметов культуры; формирование готовности и способности к саморазвитию.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выражать позитивное отношение к неживой природе; организовывать рабочее место под руководством учителя.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камнями как частью неживой природы, показ красоты камней и изделий из них; умение различать часто встречающиеся поделочные камни, узнавать их в изделиях.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принимать другое 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называть изделия из камня.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Комнатные растения у нас дома </w:t>
            </w:r>
          </w:p>
          <w:p w:rsidR="00E20C53" w:rsidRDefault="00E20C53"/>
          <w:p w:rsidR="00E20C53" w:rsidRDefault="00E20C5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Освоение правил работы в группе, формирование доброжелательного отношения к сверстникам.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</w:t>
            </w:r>
            <w:proofErr w:type="spellStart"/>
            <w:r>
              <w:rPr>
                <w:color w:val="000000"/>
              </w:rPr>
              <w:t>договариваться,приходить</w:t>
            </w:r>
            <w:proofErr w:type="spellEnd"/>
            <w:r>
              <w:rPr>
                <w:color w:val="000000"/>
              </w:rPr>
              <w:t xml:space="preserve"> к общему решению; использовать в общении правила вежливости.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распознавать и называть комнатные растения.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Выйдем в сад.</w:t>
            </w:r>
          </w:p>
          <w:p w:rsidR="00E20C53" w:rsidRDefault="00E20C53">
            <w:pPr>
              <w:jc w:val="both"/>
            </w:pPr>
          </w:p>
          <w:p w:rsidR="00E20C53" w:rsidRDefault="00E20C53"/>
          <w:p w:rsidR="00E20C53" w:rsidRDefault="00E20C53"/>
          <w:p w:rsidR="00E20C53" w:rsidRDefault="00E20C53"/>
          <w:p w:rsidR="00E20C53" w:rsidRDefault="00E20C53"/>
          <w:p w:rsidR="00E20C53" w:rsidRDefault="00E20C53">
            <w:pPr>
              <w:ind w:firstLine="708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эстетичных чувств, впечатлений, через восприятие природы. Формирование умения вести себя в природной среде экологически грамотно.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выделенные учителем ориентиры действия в учебном материале в сотрудничестве с учителем.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определение значения слов «сад» и «огород», «фрукты», «ягоды» и «овощи»; усвоение понятий «дерево», «кустарник», «травянистое растение» на примере садовых культур; классификация садовых культур по признакам «дерево – кустарник – травянистое растение».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адекватно использовать коммуникативные средства для решения различных задач, строить монологическое высказывание, владеть диалогической формой коммуникации.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растения сада и огорода.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 xml:space="preserve">Овощи и фрукты на нашем столе </w:t>
            </w:r>
          </w:p>
          <w:p w:rsidR="00E20C53" w:rsidRDefault="00E20C53">
            <w:pPr>
              <w:jc w:val="both"/>
              <w:rPr>
                <w:b/>
              </w:rPr>
            </w:pPr>
          </w:p>
          <w:p w:rsidR="00E20C53" w:rsidRDefault="00E20C53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 xml:space="preserve">Освоение правил работы в группе, формирование доброжелательного отношения к сверстникам, стремления </w:t>
            </w:r>
            <w:r>
              <w:lastRenderedPageBreak/>
              <w:t>прислушаться к мнению одноклассников.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оценивать правильность выполнения действий на уровне адекватной ретроспективной оценки соответствия поставленной задаче.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повторение и расширение сведений об овощах и фруктах, о витаминах и их пользе для организма, о классификации овощей и фруктов; усвоение того, что овощи и фрукты – кладовая витаминов.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формулировать собственное мнение и позицию; договариваться и приходить к общему решению в совместной деятельности; </w:t>
            </w:r>
            <w:r>
              <w:rPr>
                <w:color w:val="000000"/>
              </w:rPr>
              <w:lastRenderedPageBreak/>
              <w:t xml:space="preserve">строить понятные для партнера высказывания, учитывающие, что партнер знает и видит, </w:t>
            </w:r>
            <w:r>
              <w:rPr>
                <w:color w:val="000000"/>
              </w:rPr>
              <w:br/>
              <w:t>а что – нет.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lastRenderedPageBreak/>
              <w:t>Научиться называть фрукты, овощи, ягоды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Про хлеб и кашу, про чай и кофе.</w:t>
            </w:r>
          </w:p>
          <w:p w:rsidR="00E20C53" w:rsidRDefault="00E20C53"/>
          <w:p w:rsidR="00E20C53" w:rsidRDefault="00E20C53"/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целостного взгляда на окружающий мир, формирования первичного представления о личной ответственности за свои поступки.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тем, как растения кормят человека; называние, из чего делают хлеб и каши, чай и кофе; различение видов круп.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строить сообщение в соответствии с учебной задачей; ориентироваться на позицию партнера в общении и взаимодействии.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растения, которые нас кормят.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Дикорастущие и культурные растения.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этических норм на основе взаимодействия учащихся при выполнений совместных заданий.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color w:val="000000"/>
              </w:rPr>
            </w:pPr>
            <w:r>
              <w:rPr>
                <w:color w:val="000000"/>
              </w:rPr>
              <w:t>Регулятивные: контролировать свои действия во время работы с наглядно-образным материалом при сотрудничестве с учителем, одноклассниками.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отличать культурные растения от дикорастущих; приводить примеры растений каждой группы; знакомство с понятиями «дикорастущие растения», «культурные растения», «сорта культурных растений».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ориентироваться в позиции партнера в общении и взаимодействии; 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договариваться, приходить к общему решению (при работе в парах, группе).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культурные и дикорастущие растения.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Собака в нашем доме.</w:t>
            </w:r>
          </w:p>
          <w:p w:rsidR="00E20C53" w:rsidRDefault="00E20C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первичного представления о личной ответственности за свои поступки через бережное отношение к природе.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самостоятельно находить несколько вариантов решения учебной задачи, представленной на наглядно-образном уровне.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происхождение собак, наиболее распространённые породы, различение их </w:t>
            </w:r>
            <w:r>
              <w:rPr>
                <w:color w:val="000000"/>
              </w:rPr>
              <w:br/>
              <w:t>с помощью атласа-определителя; знакомство с правилами ухода за собакой.</w:t>
            </w:r>
          </w:p>
          <w:p w:rsidR="00E20C53" w:rsidRDefault="00911E2B">
            <w:r>
              <w:t xml:space="preserve">Коммуникативные: уметь осуществлять поиск нужного иллюстративного материала в дополнительных изданиях, рекомендуемых учителем; </w:t>
            </w:r>
            <w:r>
              <w:br/>
              <w:t>сотрудничать с одноклассниками при выполнении заданий в паре: устанавливать очерёдность действий, осуществлять взаимопроверку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ухаживать за домашними животными.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Кошка в нашем доме.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Формирование первичного представления о личной ответственности за свои поступки через бережное отношение к природе.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самостоятельно находить несколько вариантов решения учебной задачи, представленной на словесно-образном, наглядно-образном уровне.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происхождением домашней кошки, с породами кошек; различение их; знакомство с особенностями содержания кошек и ухода за ними.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Научиться ухаживать за домашними животными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Дикие и домашние животные.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Освоение правил работы в группе, формирование доброжелательного </w:t>
            </w:r>
            <w:r>
              <w:rPr>
                <w:color w:val="000000"/>
              </w:rPr>
              <w:lastRenderedPageBreak/>
              <w:t>отношения к сверстникам, стремления прислушаться, к мнению одноклассников.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следовать установленным правилам в планировании и контроле способа решения.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знание, в чём состоит различие между дикими и домашними животными; умение классифицировать животных по признаку </w:t>
            </w:r>
            <w:r>
              <w:rPr>
                <w:color w:val="000000"/>
              </w:rPr>
              <w:lastRenderedPageBreak/>
              <w:t>«дикое – домашнее», приведение примеров животных каждой группы «дикие животные», «домашние животные».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Научиться различать домашних и диких животных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С утра до вечера.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Проверочная работа по теме «Наш дом и семья». </w:t>
            </w:r>
          </w:p>
          <w:p w:rsidR="00E20C53" w:rsidRDefault="00E20C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ценностных представлений о своей семье, формирование целостного взгляда на окружающий мир.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выражать свое позитивное отношение к семье.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выражать устойчивую учебно-познавательную мотивацию обучения; формулировать собственное мнение и позицию; строить понятные для партнера высказывания, учитывающие, что партнер знает и видит, а что – нет.</w:t>
            </w:r>
          </w:p>
          <w:p w:rsidR="00E20C53" w:rsidRDefault="00E2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составлять свой режим дня.</w:t>
            </w:r>
          </w:p>
        </w:tc>
      </w:tr>
      <w:tr w:rsidR="00E20C53">
        <w:trPr>
          <w:gridAfter w:val="1"/>
          <w:wAfter w:w="7" w:type="dxa"/>
        </w:trPr>
        <w:tc>
          <w:tcPr>
            <w:tcW w:w="16159" w:type="dxa"/>
            <w:gridSpan w:val="5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 и село (14 ч)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Мы в городе.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целостного взгляда на окружающий мир через последовательное практическое знакомство с формулой: окружающий мир-это природа, культура и люди.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выполнять задания в соответствии с целью; осуществлять целенаправленный поиск ответа на поставленный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осмысление взаимосвязи человека и места, в котором он родился и живёт; 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Коммуникативные:уметь</w:t>
            </w:r>
            <w:proofErr w:type="spellEnd"/>
            <w:r>
              <w:rPr>
                <w:color w:val="000000"/>
              </w:rPr>
              <w:t xml:space="preserve"> применять способы существования в городе и селе; представить модель позитивного поведения человека, ценящего роль города как культурного центра.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Научиться объяснять значение слов </w:t>
            </w:r>
            <w:r>
              <w:rPr>
                <w:i/>
                <w:color w:val="000000"/>
              </w:rPr>
              <w:t>земляки ,горожане( односельчане).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Мы в селе.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приобретать новые знания.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выбирать средства для организации своего поведения; запоминать и удерживать правило, инструкцию во времени.</w:t>
            </w:r>
          </w:p>
          <w:p w:rsidR="00E20C53" w:rsidRDefault="00911E2B">
            <w:r>
              <w:t>Познавательные: понятие «земляки»;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дни; представить модель позитивного поведения человека, ценящего роль села (деревни) как хранителя непосредственной связи человека с природой, землёй-кормилицей; образование общего названия жителей определённого села (деревни) по его (её) названию.</w:t>
            </w:r>
          </w:p>
          <w:p w:rsidR="00E20C53" w:rsidRDefault="00911E2B">
            <w:r>
              <w:t>Коммуникативные: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t>Научиться правильно называть родное село.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Красота любимого города.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приобрести новые знания, умения, выполнять учебные действия.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планировать, </w:t>
            </w:r>
            <w:proofErr w:type="spellStart"/>
            <w:r>
              <w:rPr>
                <w:color w:val="000000"/>
              </w:rPr>
              <w:t>контролироватьи</w:t>
            </w:r>
            <w:proofErr w:type="spellEnd"/>
            <w:r>
              <w:rPr>
                <w:color w:val="000000"/>
              </w:rPr>
              <w:t xml:space="preserve"> выполнять действие по заданному образцу, правилу, с использованием норм.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особенности ландшафта, где находится родной город (для учащихся сельской местности это может быть районный или областной центр, город, ближайший к месту жительства); название города, происхождение названия; 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договариваться, приходить к общему решению (при работе в парах, группах).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правильно называть родной город.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Красота родного села.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приобрести новые знания, умения, выполнять учебные действия.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r>
              <w:t xml:space="preserve">Регулятивные: </w:t>
            </w:r>
            <w:proofErr w:type="spellStart"/>
            <w:r>
              <w:t>удерживатьцель</w:t>
            </w:r>
            <w:proofErr w:type="spellEnd"/>
            <w:r>
              <w:t xml:space="preserve"> деятельности до получения ее результата; </w:t>
            </w:r>
            <w:proofErr w:type="spellStart"/>
            <w:r>
              <w:t>анализироватьэмоциональные</w:t>
            </w:r>
            <w:proofErr w:type="spellEnd"/>
            <w:r>
              <w:t xml:space="preserve"> состояния, полученные от успешной (неуспешной) деятельности, </w:t>
            </w:r>
            <w:proofErr w:type="spellStart"/>
            <w:r>
              <w:t>оцениватьих</w:t>
            </w:r>
            <w:proofErr w:type="spellEnd"/>
            <w:r>
              <w:t xml:space="preserve"> влияние на настроение человека.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особенности облика села в зависимости от ландшафта (для учащихся города это может быть село или деревня, откуда родом их семьи, куда они ездят отдыхать летом); название села, происхождение названия; хозяйственные и эстетические особенности старинного сельского жилища своего края.</w:t>
            </w:r>
          </w:p>
          <w:p w:rsidR="00E20C53" w:rsidRDefault="00911E2B">
            <w:r>
              <w:t>Коммуникативные: уметь использовать в общении правила вежливости, формулировать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t>Научиться правильно называть родное село.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Природа в городе.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эстетических чувств, впечатлений через восприятие объектов природы. Формирование умения вести себя экологически грамотно в природной городской среде.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</w:t>
            </w:r>
            <w:proofErr w:type="spellStart"/>
            <w:r>
              <w:rPr>
                <w:color w:val="000000"/>
              </w:rPr>
              <w:t>планироватьрешение</w:t>
            </w:r>
            <w:proofErr w:type="spellEnd"/>
            <w:r>
              <w:rPr>
                <w:color w:val="000000"/>
              </w:rPr>
              <w:t xml:space="preserve"> учебной задачи – выстраивать последовательность необходимых операций (алгоритм действий).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определение, что природа в городе – это источник красоты, здоровья, хорошего настроения.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принимать участие в работе парами и группами; использовать в общении правила вежливости.</w:t>
            </w:r>
          </w:p>
          <w:p w:rsidR="00E20C53" w:rsidRDefault="00E2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устанавливать связь живой и неживой природы.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Что растёт в городе.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планировать совместно с учителем свои действия в соответствии с поставленной задачей и условиями её реализации.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различение часто встречающихся растений города; лиственных и хвойных деревьев; ознакомление с растениями, которые наиболее часто используются для городского озеленения; осуществление поиска необходимой информации для выполнения учебных заданий с использованием учебной литературы.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использовать речь для регуляции своего действия; строить сообщение в соответствии с учебной задачей, ориентироваться на позицию партнёра в общении и взаимодействии; договариваться, приходить к общему решению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Научиться различать лиственные и хвойные деревья. 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Чудесные цветники.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эстетических чувств, впечатлений через восприятие объектов природы. Формирование умения вести себя в природной городской среде экологически грамотно.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переносить навыки построения внутреннего плана действий из игровой деятельности в учебную; понимать выделенные учителем ориентиры действия в учебном материале.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ознакомление с растениями цветников, их названиями; определение отношения к культурным растениям; осуществление поиска нужной информации в учебнике и учебных пособиях; понимание заданного вопроса, в соответствии с ним построение ответа в устной форме.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некоторые растения цветника.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В ботаническом саду.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первичного представления о личной ответственности за свои поступки через бережное отношение к природе и окружающему миру в целом.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ботаническом саде как о просветительском и научном учреждении; ознакомление с целями организации ботанических садов, их значимостью для человека; установление причинно-следственных связей в изучаемом круге явлений.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соблюдать правила поведения в ботаническом саду; использовать в общении слова вежливости.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некоторые растения ботанического сада.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Кто живёт в парке.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умения вести себя в природной среде экологически грамотно; формирование готовности и способности к саморазвитию.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выделенные учителем ориентиры действия в учебном материале в сотрудничестве с учителем.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ознакомление с животными парка; понимание их значения для человека; анализ изучаемых объектов окружающего мира с выделением отличительных признаков.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соблюдать правила поведения в парках и скверах города, чтобы не нарушить жизнь животных; принимают участие </w:t>
            </w:r>
            <w:r>
              <w:rPr>
                <w:color w:val="000000"/>
              </w:rPr>
              <w:br/>
              <w:t>в работе парами (группами).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животных парка.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В зоопарке.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первичного представления о личной ответственности за свои поступки через бережное отношение к природе и окружающему миру в целом.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установленные правила в планировании и контроле способа решения.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зоопарком как образовательным и научным учреждением, с некоторыми животными зоопарка, зоопарк – это живой музей для всех, кто любит животных, интересуется их жизнью.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некоторых животных зоопарка.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r>
              <w:t>Войдём в музей!</w:t>
            </w:r>
          </w:p>
          <w:p w:rsidR="00E20C53" w:rsidRDefault="00911E2B">
            <w:pPr>
              <w:rPr>
                <w:b/>
              </w:rPr>
            </w:pPr>
            <w:r>
              <w:lastRenderedPageBreak/>
              <w:t xml:space="preserve">(интерактивная экскурсия) 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lastRenderedPageBreak/>
              <w:t xml:space="preserve">Формирование уважительного </w:t>
            </w:r>
            <w:r>
              <w:lastRenderedPageBreak/>
              <w:t>отношения к культурному наследию своего края, формирование эстетических чувств.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планировать свои действия в соответствии с поставленной задачей и условиями её реализации, в том числе во внутреннем плане.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Познавательные: представления о музее как </w:t>
            </w:r>
            <w:r>
              <w:rPr>
                <w:color w:val="000000"/>
              </w:rPr>
              <w:br/>
              <w:t>о хранителе культурных ценностей; на конкретных 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E20C53" w:rsidRDefault="00911E2B">
            <w:r>
              <w:t>Коммуникативные: уметь допускать существование различных точек зрения; осуществлять работу в группах, распределяя обязанности.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lastRenderedPageBreak/>
              <w:t xml:space="preserve">Научиться понимать особую </w:t>
            </w:r>
            <w:r>
              <w:lastRenderedPageBreak/>
              <w:t>значимость музеев в развитии человека.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Мы помним наших земляков.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ценностных представлений о своей семье и своей малой родине, формирование общего и первичного представления о ценностях многонационального российского общества.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выделенные учителем ориентиры действия в новом учебном материале в сотрудничестве с учителем.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традициями увековечения памяти о соотечественниках в культурной традиции народов России и мира как с великой духовной ценностью; важность и необходимость памяти о соотечественниках как свойства каждого культурного человека; называние имён земляков, в честь которых названы улицы, площади, парки, поставлены памятники в родном городе (селе); краткое объяснение, почему они удостоились такой чести.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использовать </w:t>
            </w:r>
            <w:r>
              <w:rPr>
                <w:color w:val="000000"/>
              </w:rPr>
              <w:br/>
              <w:t xml:space="preserve">в общении правила вежливости; договариваться </w:t>
            </w:r>
            <w:r>
              <w:rPr>
                <w:color w:val="000000"/>
              </w:rPr>
              <w:br/>
              <w:t>и приходить к общему решению.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называть известных земляков.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Все профессии важны.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представлений о навыках адаптации в мире через осознание взаимной связи людей в разных социальных сферах жизни.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выполнять учебные действия в материализованной, </w:t>
            </w:r>
            <w:proofErr w:type="spellStart"/>
            <w:r>
              <w:rPr>
                <w:color w:val="000000"/>
              </w:rPr>
              <w:t>гипермедийной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громкоречевой</w:t>
            </w:r>
            <w:proofErr w:type="spellEnd"/>
            <w:r>
              <w:rPr>
                <w:color w:val="000000"/>
              </w:rPr>
              <w:t xml:space="preserve"> и умственной формах.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перечислять известные профессии.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jc w:val="both"/>
            </w:pPr>
            <w:r>
              <w:t>За страницами учебника («Город и село»). Защита проектов.</w:t>
            </w:r>
          </w:p>
          <w:p w:rsidR="00E20C53" w:rsidRDefault="00911E2B">
            <w:pPr>
              <w:jc w:val="both"/>
            </w:pPr>
            <w:r>
              <w:t xml:space="preserve">Проверочная работа по теме «Город и село».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приобретать новые знания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</w:t>
            </w:r>
            <w:proofErr w:type="spellStart"/>
            <w:r>
              <w:rPr>
                <w:color w:val="000000"/>
              </w:rPr>
              <w:t>анализироватьсобственную</w:t>
            </w:r>
            <w:proofErr w:type="spellEnd"/>
            <w:r>
              <w:rPr>
                <w:color w:val="000000"/>
              </w:rPr>
              <w:t xml:space="preserve"> работу –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раскрытие важности и необходимости памяти о соотечественниках как свойства каждого культурного человека; знание имён земляков, в честь которых названы улицы, площади, парки, поставлены памятники в родном городе (селе); умение использовать свой словарный запас.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использовать доступные речевые средства для передачи своего впечатления.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t>Научиться правильно называть родной город, родное село.</w:t>
            </w:r>
          </w:p>
        </w:tc>
      </w:tr>
      <w:tr w:rsidR="00E20C53">
        <w:trPr>
          <w:gridAfter w:val="1"/>
          <w:wAfter w:w="7" w:type="dxa"/>
        </w:trPr>
        <w:tc>
          <w:tcPr>
            <w:tcW w:w="16159" w:type="dxa"/>
            <w:gridSpan w:val="5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t>Родная страна (8ч)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Россия – наша Родина.</w:t>
            </w:r>
          </w:p>
          <w:p w:rsidR="00E20C53" w:rsidRDefault="00E20C53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эмоционально-положительного отношения к </w:t>
            </w:r>
            <w:r>
              <w:rPr>
                <w:color w:val="000000"/>
              </w:rPr>
              <w:lastRenderedPageBreak/>
              <w:t>внутреннему смыслу государственной символики России.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выполнять задание в соответствии с поставленной целью, отвечать на конкретный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первоначальные представления о географической карте и </w:t>
            </w:r>
            <w:proofErr w:type="spellStart"/>
            <w:proofErr w:type="gramStart"/>
            <w:r>
              <w:rPr>
                <w:color w:val="000000"/>
              </w:rPr>
              <w:t>глобусе,о</w:t>
            </w:r>
            <w:proofErr w:type="spellEnd"/>
            <w:proofErr w:type="gramEnd"/>
            <w:r>
              <w:rPr>
                <w:color w:val="000000"/>
              </w:rPr>
              <w:t xml:space="preserve"> стране, в которой родился и живёшь, как об Отечестве, а о </w:t>
            </w:r>
            <w:r>
              <w:rPr>
                <w:color w:val="000000"/>
              </w:rPr>
              <w:lastRenderedPageBreak/>
              <w:t>культуре и природе этой страны – как о её национальном достоянии; умение приблизительно определять место своего города (села) на карте России; знать, как выглядят герб и флаг России, как звучит и поётся российский гимн.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Коммуникативные:уметь</w:t>
            </w:r>
            <w:proofErr w:type="spellEnd"/>
            <w:r>
              <w:rPr>
                <w:color w:val="000000"/>
              </w:rPr>
              <w:t xml:space="preserve"> общаться с людьми, воспринимая их как своих соотечественников, а себя – как часть большой семьи народов.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Научиться узнавать государственную символику </w:t>
            </w:r>
            <w:r>
              <w:rPr>
                <w:color w:val="000000"/>
              </w:rPr>
              <w:lastRenderedPageBreak/>
              <w:t>Российской Федерации.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Москва – столица России.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ценностных представлений о своей Родине, формирование общего и первичного представлений о ценностях российского общества.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выделенные учителем ориентиры действия в новом учебном материале в сотрудничестве с учителем.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знакомство с образом сердца 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умение по силуэту, цвету, специфичным деталям определять достопримечательности Московского Кремля и Красной площади, знать их названия; образ герба Москвы и своего города (области).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входить в коммуникативную игровую и учебную ситуацию; преодолевать эгоцентризм в межличностном взаимодействии; уважать мнение собеседников.</w:t>
            </w:r>
          </w:p>
        </w:tc>
        <w:tc>
          <w:tcPr>
            <w:tcW w:w="2126" w:type="dxa"/>
            <w:shd w:val="clear" w:color="auto" w:fill="auto"/>
          </w:tcPr>
          <w:p w:rsidR="00E20C53" w:rsidRDefault="00E2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Мы – семья народов России.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этических чувств на основе знакомства с культурой народов России, формирование уважительного отношения к культурному наследию своего края.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планировать свои </w:t>
            </w:r>
            <w:proofErr w:type="spellStart"/>
            <w:r>
              <w:rPr>
                <w:color w:val="000000"/>
              </w:rPr>
              <w:t>действияв</w:t>
            </w:r>
            <w:proofErr w:type="spellEnd"/>
            <w:r>
              <w:rPr>
                <w:color w:val="000000"/>
              </w:rPr>
              <w:t xml:space="preserve"> соответствии с поставленной задачей и условиями её реализации, в том числе во внутреннем плане.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Коммуникативные: уметь задавать </w:t>
            </w:r>
            <w:proofErr w:type="spellStart"/>
            <w:r>
              <w:rPr>
                <w:color w:val="000000"/>
              </w:rPr>
              <w:t>вопросыи</w:t>
            </w:r>
            <w:proofErr w:type="spellEnd"/>
            <w:r>
              <w:rPr>
                <w:color w:val="000000"/>
              </w:rPr>
              <w:t xml:space="preserve">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определять некоторые особенности традиционной культуры народов своего края.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Природа России.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положительного отношения к учению, к познавательной деятельности, желания приобретать новые знания.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работа с учебником и дополнительной литературой, ориентирование по содержанию (оглавлению) и с помощью значков-символов; представление о разнообразии природы России, красоте родной природы; осознание необходимости бережного отношения к ней.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задавать вопросы</w:t>
            </w:r>
          </w:p>
          <w:p w:rsidR="00E20C53" w:rsidRDefault="00911E2B">
            <w:r>
              <w:t>и формулировать ответ; входить в коммуникативную игровую и учебную ситуацию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находить место России на земном шаре.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Охрана природы. Работа с тестом.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целостного взгляда на окружающий мир </w:t>
            </w:r>
            <w:r>
              <w:rPr>
                <w:color w:val="000000"/>
              </w:rPr>
              <w:lastRenderedPageBreak/>
              <w:t>через последовательное практическое знакомство с формулой: окружающий мир-это природа, культура и люди.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Познавательные: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выражать личное восприятие мира и настроение в эмоциональном слове, музыкальных звуках, красках.</w:t>
            </w:r>
          </w:p>
          <w:p w:rsidR="00E20C53" w:rsidRDefault="00E2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Научиться называть меры по охране природы.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Красная книга России.</w:t>
            </w:r>
          </w:p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Заповедные тропинки.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первичного представления о личной ответственности за свои поступки через бережное отношение к природе и окружающему миру в целом.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принимать и сохранять учебную задачу; выражать свое отношение к Красной книге.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ознакомление с Красной книгой России, а также с Красной книгой своего региона, с некоторыми растениями и животными, внесенными в эти книги.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приводить примеры растений и животных из Красной книги России; выражать личное восприятие мира и настроение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эмоциональном слове, музыкальных звуках, красках.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приводить примеры растений и животных из Красной книги России.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Заповедные тропинки.</w:t>
            </w:r>
          </w:p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Заочная экскурсия в заповедник.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r>
              <w:t>Формирование умения экологически грамотно вести себя в природной среде.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представление о заповеднике как о месте (территории), где вся природа находится под строгой охраной, на примере </w:t>
            </w:r>
            <w:proofErr w:type="spellStart"/>
            <w:r>
              <w:rPr>
                <w:color w:val="000000"/>
              </w:rPr>
              <w:t>Приокско-террасного</w:t>
            </w:r>
            <w:proofErr w:type="spellEnd"/>
            <w:r>
              <w:rPr>
                <w:color w:val="000000"/>
              </w:rPr>
              <w:t xml:space="preserve"> заповедника; знакомство с заповедниками своего региона, с правилами поведения в заповеднике (национальном парке).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принимать участие в обсуждении вопроса – какими качествами должны обладать люди, работающие в заповеднике; формулировать свое мнение, слушать мнение одноклассников.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r>
              <w:t>Научиться следовать правилам поведения в заповеднике.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За страницами учебника («Родная страна»). Защита проектов.</w:t>
            </w:r>
          </w:p>
          <w:p w:rsidR="00E20C53" w:rsidRDefault="00911E2B">
            <w:pPr>
              <w:rPr>
                <w:color w:val="000000"/>
              </w:rPr>
            </w:pPr>
            <w:r>
              <w:t xml:space="preserve">Проверочная работа по теме «Родная страна».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целостного взгляда на окружающий мир через последовательное практическое знакомство с формулой: окружающий мир-это природа, культура и люди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осуществлять констатирующий и предвосхищающий контроль по результату </w:t>
            </w:r>
            <w:r>
              <w:rPr>
                <w:color w:val="000000"/>
              </w:rPr>
              <w:br/>
              <w:t xml:space="preserve">и по способу действия, актуальный контроль </w:t>
            </w:r>
            <w:r>
              <w:rPr>
                <w:color w:val="000000"/>
              </w:rPr>
              <w:br/>
              <w:t>на уровне произвольного внимания.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</w:t>
            </w:r>
          </w:p>
          <w:p w:rsidR="00E20C53" w:rsidRDefault="00911E2B">
            <w:r>
              <w:t xml:space="preserve">Коммуникативные: уметь принимать мнение и позицию других людей; формулировать собственное мнение и позицию; договариваться, приходить к </w:t>
            </w:r>
            <w:r>
              <w:lastRenderedPageBreak/>
              <w:t>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lastRenderedPageBreak/>
              <w:t>Научиться находить место России на земном шаре.</w:t>
            </w:r>
          </w:p>
        </w:tc>
      </w:tr>
      <w:tr w:rsidR="00E20C53">
        <w:trPr>
          <w:gridAfter w:val="1"/>
          <w:wAfter w:w="7" w:type="dxa"/>
        </w:trPr>
        <w:tc>
          <w:tcPr>
            <w:tcW w:w="16159" w:type="dxa"/>
            <w:gridSpan w:val="5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t>Человек и окружающий мир (5 ч)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Взгляни на человека!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положительного отношения к учению, к познавательной деятельности, желания приобретать новые знания.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выполнять задание в соответствии с целью, отвечать на поставленный вопрос.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осмысление взаимосвязи внешнего вида человека и его внутреннего мира, осознание себя творческой личностью, способной изменить мир к лучшему; определение по внешним признакам (выражение лица, мимика, поза, жест, звуки голоса, интонации речи, манера одеваться, форма одежды) внутреннего содержания личности, характера, настроения человека, его переживания </w:t>
            </w:r>
            <w:r>
              <w:rPr>
                <w:color w:val="000000"/>
              </w:rPr>
              <w:br/>
              <w:t>в прошлом, состояние в настоящем, мечты и надежды на будущее.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выражать личное восприятие мира и настроение в эмоциональном слове, музыкальных звуках, красках;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Научиться различать некоторые внешние признаки в облике людей разного возраста. 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Всему свой черёд.</w:t>
            </w:r>
          </w:p>
          <w:p w:rsidR="00E20C53" w:rsidRDefault="00911E2B">
            <w:pPr>
              <w:rPr>
                <w:color w:val="000000"/>
              </w:rPr>
            </w:pPr>
            <w:r>
              <w:t>Итоговая контрольная работа за год.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Формирование этических норм на основе взаимодействия учащихся при выполнении совместных заданий.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</w:t>
            </w:r>
            <w:proofErr w:type="spellStart"/>
            <w:r>
              <w:rPr>
                <w:color w:val="000000"/>
              </w:rPr>
              <w:t>ретрооценки</w:t>
            </w:r>
            <w:proofErr w:type="spellEnd"/>
            <w:r>
              <w:rPr>
                <w:color w:val="000000"/>
              </w:rPr>
              <w:t>; вносить коррективы в действия.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умение приблизительно определять возраст мужчины;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пословицы об отце; знакомство с творческой личностью </w:t>
            </w:r>
            <w:proofErr w:type="gramStart"/>
            <w:r>
              <w:rPr>
                <w:color w:val="000000"/>
              </w:rPr>
              <w:t>человека(</w:t>
            </w:r>
            <w:proofErr w:type="gramEnd"/>
            <w:r>
              <w:rPr>
                <w:color w:val="000000"/>
              </w:rPr>
              <w:t>на примере А. С. Пушкина и В. И. Даля); ввести понятие «отцовство» в связи с понятием о творчестве и мужском достоинстве.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учитывать разные мнения, координировать свои действия и действия партнера, задавать вопросы по существу.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соотносить внешние признаки в облике человека и особенности его внутреннего мира.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  <w:bookmarkStart w:id="8" w:name="_heading=h.1t3h5sf" w:colFirst="0" w:colLast="0"/>
            <w:bookmarkEnd w:id="8"/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У каждого времени свой плод.</w:t>
            </w: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целостного взгляда на окружающий мир через последовательное практическое знакомство с формулой: окружающий мир-это </w:t>
            </w:r>
            <w:r>
              <w:rPr>
                <w:color w:val="000000"/>
              </w:rPr>
              <w:lastRenderedPageBreak/>
              <w:t>природа, культура и люди.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Регулятивные: 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в связи с понятием о женском достоинстве; умение приблизительно определять возраст женщины; находить сходство девочек и женщин разных возрастов с разными цветами, плодами, убранным хлебным полем; знать пословицы о матери.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Коммуникативные: допускать существование различных точек зрения; вступать в диалог с учителем, одноклассниками.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Научиться сопоставлять ритм человеческой жизни с ритмом жизни природы.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 xml:space="preserve"> Я – часть мира.</w:t>
            </w:r>
          </w:p>
          <w:p w:rsidR="00E20C53" w:rsidRDefault="00E20C53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Осознание себя как индивидуальности и одновременно как члена общества. Формирование способности к самооценке своих действий, поступков.</w:t>
            </w:r>
          </w:p>
        </w:tc>
        <w:tc>
          <w:tcPr>
            <w:tcW w:w="8221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Регулятивные: учитывать установленные правила в планировании и контроле способа решения.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Познавательные: понятие «творческая личность человека» в связи с понятием о личном достоинстве, куда входит и представление о мужском </w:t>
            </w:r>
            <w:r>
              <w:rPr>
                <w:color w:val="000000"/>
              </w:rPr>
              <w:br/>
              <w:t>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</w:tc>
        <w:tc>
          <w:tcPr>
            <w:tcW w:w="2126" w:type="dxa"/>
            <w:shd w:val="clear" w:color="auto" w:fill="auto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Научиться понять  особое место человека в окружающем мире.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Повторение пройденного.</w:t>
            </w:r>
          </w:p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>За страницами учебника («Человек и окружающий мир»). Защита проектов.</w:t>
            </w:r>
          </w:p>
          <w:p w:rsidR="00E20C53" w:rsidRDefault="00E20C53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умения оценивать собственную учебную деятельность, свои достижения.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выполнять учебные действия в материализованной, </w:t>
            </w:r>
            <w:proofErr w:type="spellStart"/>
            <w:r>
              <w:rPr>
                <w:color w:val="000000"/>
              </w:rPr>
              <w:t>гипермедийной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громкоречевой</w:t>
            </w:r>
            <w:proofErr w:type="spellEnd"/>
            <w:r>
              <w:rPr>
                <w:color w:val="000000"/>
              </w:rPr>
              <w:t xml:space="preserve"> и умственной формах.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t>Научиться читать, понимать и выполнять задания.</w:t>
            </w:r>
          </w:p>
        </w:tc>
      </w:tr>
      <w:tr w:rsidR="00E20C53">
        <w:trPr>
          <w:gridAfter w:val="1"/>
          <w:wAfter w:w="7" w:type="dxa"/>
        </w:trPr>
        <w:tc>
          <w:tcPr>
            <w:tcW w:w="16159" w:type="dxa"/>
            <w:gridSpan w:val="5"/>
          </w:tcPr>
          <w:p w:rsidR="00E20C53" w:rsidRDefault="00911E2B">
            <w:pPr>
              <w:jc w:val="center"/>
              <w:rPr>
                <w:b/>
              </w:rPr>
            </w:pPr>
            <w:r>
              <w:rPr>
                <w:b/>
              </w:rPr>
              <w:t>Повторение пройденного (2 ч)</w:t>
            </w:r>
          </w:p>
        </w:tc>
      </w:tr>
      <w:tr w:rsidR="00E20C53">
        <w:trPr>
          <w:gridAfter w:val="1"/>
          <w:wAfter w:w="7" w:type="dxa"/>
        </w:trPr>
        <w:tc>
          <w:tcPr>
            <w:tcW w:w="604" w:type="dxa"/>
          </w:tcPr>
          <w:p w:rsidR="00E20C53" w:rsidRDefault="00E20C5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E20C53" w:rsidRDefault="00911E2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пройденного.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53" w:rsidRDefault="00911E2B">
            <w:r>
              <w:t>Формирование умения оценивать собственную учебную деятельность, свои достижения.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выполнять учебные действия в материализованной, </w:t>
            </w:r>
            <w:proofErr w:type="spellStart"/>
            <w:r>
              <w:rPr>
                <w:color w:val="000000"/>
              </w:rPr>
              <w:t>гипермедийной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громкоречевой</w:t>
            </w:r>
            <w:proofErr w:type="spellEnd"/>
            <w:r>
              <w:rPr>
                <w:color w:val="000000"/>
              </w:rPr>
              <w:t xml:space="preserve"> и умственной формах.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Познавательные: 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</w:p>
          <w:p w:rsidR="00E20C53" w:rsidRDefault="0091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Коммуникативные: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C53" w:rsidRDefault="00911E2B">
            <w:r>
              <w:t>Научиться читать, понимать и выполнять задания</w:t>
            </w:r>
          </w:p>
        </w:tc>
      </w:tr>
    </w:tbl>
    <w:p w:rsidR="00E20C53" w:rsidRDefault="00E20C53">
      <w:pPr>
        <w:widowControl w:val="0"/>
        <w:rPr>
          <w:sz w:val="20"/>
          <w:szCs w:val="20"/>
        </w:rPr>
      </w:pPr>
    </w:p>
    <w:p w:rsidR="00E20C53" w:rsidRDefault="00E20C53">
      <w:pPr>
        <w:widowControl w:val="0"/>
        <w:rPr>
          <w:sz w:val="20"/>
          <w:szCs w:val="20"/>
        </w:rPr>
      </w:pPr>
    </w:p>
    <w:p w:rsidR="00E20C53" w:rsidRDefault="00E20C53">
      <w:pPr>
        <w:widowControl w:val="0"/>
        <w:rPr>
          <w:sz w:val="20"/>
          <w:szCs w:val="20"/>
        </w:rPr>
      </w:pPr>
    </w:p>
    <w:p w:rsidR="00E20C53" w:rsidRDefault="00E20C53">
      <w:pPr>
        <w:widowControl w:val="0"/>
        <w:rPr>
          <w:sz w:val="20"/>
          <w:szCs w:val="20"/>
        </w:rPr>
      </w:pPr>
    </w:p>
    <w:p w:rsidR="00E20C53" w:rsidRDefault="00E20C53">
      <w:pPr>
        <w:widowControl w:val="0"/>
        <w:rPr>
          <w:sz w:val="20"/>
          <w:szCs w:val="20"/>
        </w:rPr>
      </w:pPr>
    </w:p>
    <w:p w:rsidR="00E20C53" w:rsidRDefault="00E20C53"/>
    <w:sectPr w:rsidR="00E20C53" w:rsidSect="00911E2B">
      <w:pgSz w:w="16838" w:h="11906" w:orient="landscape"/>
      <w:pgMar w:top="170" w:right="567" w:bottom="227" w:left="720" w:header="709" w:footer="709" w:gutter="0"/>
      <w:cols w:space="720" w:equalWidth="0">
        <w:col w:w="9689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MGNE C+ School Book C San Pi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C71"/>
    <w:multiLevelType w:val="multilevel"/>
    <w:tmpl w:val="10EEC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F4BCC"/>
    <w:multiLevelType w:val="multilevel"/>
    <w:tmpl w:val="09BCC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06E5C"/>
    <w:multiLevelType w:val="multilevel"/>
    <w:tmpl w:val="220A6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DD6119"/>
    <w:multiLevelType w:val="multilevel"/>
    <w:tmpl w:val="ABC08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DD276F"/>
    <w:multiLevelType w:val="multilevel"/>
    <w:tmpl w:val="F1FA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0F56"/>
    <w:multiLevelType w:val="multilevel"/>
    <w:tmpl w:val="2B9AFDBC"/>
    <w:lvl w:ilvl="0">
      <w:start w:val="1"/>
      <w:numFmt w:val="decimal"/>
      <w:lvlText w:val="%1."/>
      <w:lvlJc w:val="left"/>
      <w:pPr>
        <w:ind w:left="677" w:hanging="564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48552417"/>
    <w:multiLevelType w:val="multilevel"/>
    <w:tmpl w:val="6DEEB1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215CD3"/>
    <w:multiLevelType w:val="multilevel"/>
    <w:tmpl w:val="B756CD2C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B5C"/>
    <w:multiLevelType w:val="multilevel"/>
    <w:tmpl w:val="04382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55E0"/>
    <w:multiLevelType w:val="multilevel"/>
    <w:tmpl w:val="65AE5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4A2548"/>
    <w:multiLevelType w:val="multilevel"/>
    <w:tmpl w:val="CACA4A5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EF489F"/>
    <w:multiLevelType w:val="multilevel"/>
    <w:tmpl w:val="86E0D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53"/>
    <w:rsid w:val="00911E2B"/>
    <w:rsid w:val="00E20C53"/>
    <w:rsid w:val="00E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3883"/>
  <w15:docId w15:val="{50B57119-E32D-4212-900D-EBC677A9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E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E73EE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E73EE0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E7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73EE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9c1c5">
    <w:name w:val="c9 c1 c5"/>
    <w:basedOn w:val="a"/>
    <w:rsid w:val="00E73EE0"/>
    <w:pPr>
      <w:spacing w:before="90" w:after="90"/>
    </w:pPr>
  </w:style>
  <w:style w:type="character" w:customStyle="1" w:styleId="c16c4">
    <w:name w:val="c16 c4"/>
    <w:basedOn w:val="a0"/>
    <w:rsid w:val="00E73EE0"/>
  </w:style>
  <w:style w:type="character" w:customStyle="1" w:styleId="c4">
    <w:name w:val="c4"/>
    <w:basedOn w:val="a0"/>
    <w:rsid w:val="00E73EE0"/>
  </w:style>
  <w:style w:type="paragraph" w:customStyle="1" w:styleId="c1c5c9">
    <w:name w:val="c1 c5 c9"/>
    <w:basedOn w:val="a"/>
    <w:rsid w:val="00E73EE0"/>
    <w:pPr>
      <w:spacing w:before="90" w:after="90"/>
    </w:pPr>
  </w:style>
  <w:style w:type="paragraph" w:customStyle="1" w:styleId="c7c5">
    <w:name w:val="c7 c5"/>
    <w:basedOn w:val="a"/>
    <w:rsid w:val="00E73EE0"/>
    <w:pPr>
      <w:spacing w:before="90" w:after="90"/>
    </w:pPr>
  </w:style>
  <w:style w:type="character" w:customStyle="1" w:styleId="c0c4">
    <w:name w:val="c0 c4"/>
    <w:basedOn w:val="a0"/>
    <w:rsid w:val="00E73EE0"/>
  </w:style>
  <w:style w:type="character" w:customStyle="1" w:styleId="c0">
    <w:name w:val="c0"/>
    <w:basedOn w:val="a0"/>
    <w:rsid w:val="00E73EE0"/>
  </w:style>
  <w:style w:type="paragraph" w:customStyle="1" w:styleId="c5">
    <w:name w:val="c5"/>
    <w:basedOn w:val="a"/>
    <w:rsid w:val="00E73EE0"/>
    <w:pPr>
      <w:spacing w:before="90" w:after="90"/>
    </w:pPr>
  </w:style>
  <w:style w:type="character" w:customStyle="1" w:styleId="c54c23">
    <w:name w:val="c54 c23"/>
    <w:basedOn w:val="a0"/>
    <w:rsid w:val="00E73EE0"/>
  </w:style>
  <w:style w:type="character" w:styleId="a5">
    <w:name w:val="Strong"/>
    <w:qFormat/>
    <w:rsid w:val="00E73EE0"/>
    <w:rPr>
      <w:b/>
      <w:bCs/>
    </w:rPr>
  </w:style>
  <w:style w:type="paragraph" w:styleId="a6">
    <w:name w:val="Normal (Web)"/>
    <w:basedOn w:val="a"/>
    <w:rsid w:val="00E73EE0"/>
    <w:pPr>
      <w:spacing w:before="100" w:beforeAutospacing="1" w:after="100" w:afterAutospacing="1"/>
    </w:pPr>
  </w:style>
  <w:style w:type="character" w:customStyle="1" w:styleId="c22c5">
    <w:name w:val="c22 c5"/>
    <w:basedOn w:val="a0"/>
    <w:rsid w:val="00E73EE0"/>
  </w:style>
  <w:style w:type="paragraph" w:customStyle="1" w:styleId="c2">
    <w:name w:val="c2"/>
    <w:basedOn w:val="a"/>
    <w:rsid w:val="00E73EE0"/>
    <w:pPr>
      <w:spacing w:before="90" w:after="90"/>
    </w:pPr>
  </w:style>
  <w:style w:type="paragraph" w:customStyle="1" w:styleId="c48">
    <w:name w:val="c48"/>
    <w:basedOn w:val="a"/>
    <w:rsid w:val="00E73EE0"/>
    <w:pPr>
      <w:spacing w:before="90" w:after="90"/>
    </w:pPr>
  </w:style>
  <w:style w:type="character" w:customStyle="1" w:styleId="c5c58">
    <w:name w:val="c5 c58"/>
    <w:basedOn w:val="a0"/>
    <w:rsid w:val="00E73EE0"/>
  </w:style>
  <w:style w:type="paragraph" w:customStyle="1" w:styleId="c2c89">
    <w:name w:val="c2 c89"/>
    <w:basedOn w:val="a"/>
    <w:rsid w:val="00E73EE0"/>
    <w:pPr>
      <w:spacing w:before="90" w:after="90"/>
    </w:pPr>
  </w:style>
  <w:style w:type="paragraph" w:customStyle="1" w:styleId="c2c140">
    <w:name w:val="c2 c140"/>
    <w:basedOn w:val="a"/>
    <w:rsid w:val="00E73EE0"/>
    <w:pPr>
      <w:spacing w:before="90" w:after="90"/>
    </w:pPr>
  </w:style>
  <w:style w:type="paragraph" w:customStyle="1" w:styleId="c53c48c67">
    <w:name w:val="c53 c48 c67"/>
    <w:basedOn w:val="a"/>
    <w:rsid w:val="00E73EE0"/>
    <w:pPr>
      <w:spacing w:before="90" w:after="90"/>
    </w:pPr>
  </w:style>
  <w:style w:type="paragraph" w:customStyle="1" w:styleId="c2c76">
    <w:name w:val="c2 c76"/>
    <w:basedOn w:val="a"/>
    <w:rsid w:val="00E73EE0"/>
    <w:pPr>
      <w:spacing w:before="90" w:after="90"/>
    </w:pPr>
  </w:style>
  <w:style w:type="paragraph" w:customStyle="1" w:styleId="c2c76c89">
    <w:name w:val="c2 c76 c89"/>
    <w:basedOn w:val="a"/>
    <w:rsid w:val="00E73EE0"/>
    <w:pPr>
      <w:spacing w:before="90" w:after="90"/>
    </w:pPr>
  </w:style>
  <w:style w:type="character" w:customStyle="1" w:styleId="FontStyle41">
    <w:name w:val="Font Style41"/>
    <w:rsid w:val="00E73EE0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a"/>
    <w:rsid w:val="00E73EE0"/>
    <w:pPr>
      <w:spacing w:before="100" w:beforeAutospacing="1" w:after="100" w:afterAutospacing="1"/>
      <w:jc w:val="both"/>
    </w:pPr>
  </w:style>
  <w:style w:type="paragraph" w:customStyle="1" w:styleId="Style5">
    <w:name w:val="Style5"/>
    <w:basedOn w:val="a"/>
    <w:rsid w:val="00E73EE0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rsid w:val="00E73EE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73E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E73EE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73EE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61">
    <w:name w:val="Font Style61"/>
    <w:rsid w:val="00E73E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E73EE0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E73EE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rsid w:val="00E73EE0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E73EE0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54">
    <w:name w:val="Style54"/>
    <w:basedOn w:val="a"/>
    <w:rsid w:val="00E73EE0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E73EE0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0">
    <w:name w:val="Style30"/>
    <w:basedOn w:val="a"/>
    <w:rsid w:val="00E73EE0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76">
    <w:name w:val="Font Style76"/>
    <w:rsid w:val="00E73EE0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37">
    <w:name w:val="Style37"/>
    <w:basedOn w:val="a"/>
    <w:rsid w:val="00E73E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9">
    <w:name w:val="Font Style29"/>
    <w:rsid w:val="00E73E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E73EE0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E73EE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E73EE0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Bookman Old Style" w:hAnsi="Bookman Old Style"/>
    </w:rPr>
  </w:style>
  <w:style w:type="character" w:customStyle="1" w:styleId="FontStyle63">
    <w:name w:val="Font Style63"/>
    <w:rsid w:val="00E73E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rsid w:val="00E73EE0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2">
    <w:name w:val="Font Style62"/>
    <w:rsid w:val="00E73E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E73E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E73EE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a7">
    <w:name w:val="Стиль"/>
    <w:rsid w:val="00E73EE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57">
    <w:name w:val="Font Style57"/>
    <w:rsid w:val="00E73EE0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73EE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8">
    <w:name w:val="footnote text"/>
    <w:basedOn w:val="a"/>
    <w:link w:val="a9"/>
    <w:semiHidden/>
    <w:rsid w:val="00E73EE0"/>
    <w:rPr>
      <w:sz w:val="20"/>
      <w:szCs w:val="20"/>
    </w:rPr>
  </w:style>
  <w:style w:type="character" w:customStyle="1" w:styleId="a9">
    <w:name w:val="Текст сноски Знак"/>
    <w:link w:val="a8"/>
    <w:semiHidden/>
    <w:rsid w:val="00E73EE0"/>
    <w:rPr>
      <w:lang w:val="ru-RU" w:eastAsia="ru-RU" w:bidi="ar-SA"/>
    </w:rPr>
  </w:style>
  <w:style w:type="character" w:styleId="aa">
    <w:name w:val="Emphasis"/>
    <w:qFormat/>
    <w:rsid w:val="00E73EE0"/>
    <w:rPr>
      <w:i/>
      <w:iCs/>
    </w:rPr>
  </w:style>
  <w:style w:type="paragraph" w:customStyle="1" w:styleId="centr">
    <w:name w:val="centr"/>
    <w:basedOn w:val="a"/>
    <w:rsid w:val="00E73EE0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link w:val="4"/>
    <w:locked/>
    <w:rsid w:val="00E73EE0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0">
    <w:name w:val="Без интервала1"/>
    <w:rsid w:val="00E73EE0"/>
    <w:rPr>
      <w:rFonts w:ascii="Calibri" w:hAnsi="Calibri"/>
      <w:sz w:val="22"/>
      <w:szCs w:val="22"/>
      <w:lang w:eastAsia="en-US"/>
    </w:rPr>
  </w:style>
  <w:style w:type="paragraph" w:styleId="ab">
    <w:name w:val="No Spacing"/>
    <w:qFormat/>
    <w:rsid w:val="00E73EE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E73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c3">
    <w:name w:val="c1 c3"/>
    <w:basedOn w:val="a0"/>
    <w:rsid w:val="00E73EE0"/>
  </w:style>
  <w:style w:type="paragraph" w:customStyle="1" w:styleId="c0c47c20">
    <w:name w:val="c0 c47 c20"/>
    <w:basedOn w:val="a"/>
    <w:rsid w:val="00E73EE0"/>
    <w:pPr>
      <w:spacing w:before="77" w:after="77"/>
    </w:pPr>
  </w:style>
  <w:style w:type="character" w:customStyle="1" w:styleId="c2c24">
    <w:name w:val="c2 c24"/>
    <w:basedOn w:val="a0"/>
    <w:rsid w:val="00E73EE0"/>
  </w:style>
  <w:style w:type="character" w:customStyle="1" w:styleId="c3">
    <w:name w:val="c3"/>
    <w:basedOn w:val="a0"/>
    <w:rsid w:val="00E73EE0"/>
  </w:style>
  <w:style w:type="character" w:styleId="ad">
    <w:name w:val="Hyperlink"/>
    <w:rsid w:val="00E73EE0"/>
    <w:rPr>
      <w:strike w:val="0"/>
      <w:dstrike w:val="0"/>
      <w:color w:val="0000FF"/>
      <w:u w:val="none"/>
      <w:effect w:val="none"/>
    </w:rPr>
  </w:style>
  <w:style w:type="character" w:customStyle="1" w:styleId="c1">
    <w:name w:val="c1"/>
    <w:basedOn w:val="a0"/>
    <w:rsid w:val="00E73EE0"/>
  </w:style>
  <w:style w:type="character" w:customStyle="1" w:styleId="c10">
    <w:name w:val="c10"/>
    <w:basedOn w:val="a0"/>
    <w:rsid w:val="00E73EE0"/>
  </w:style>
  <w:style w:type="paragraph" w:customStyle="1" w:styleId="Standard">
    <w:name w:val="Standard"/>
    <w:rsid w:val="00E73EE0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character" w:customStyle="1" w:styleId="MicrosoftSansSerif">
    <w:name w:val="Основной текст + Microsoft Sans Serif"/>
    <w:rsid w:val="00E73EE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ConsPlusTitle">
    <w:name w:val="ConsPlusTitle"/>
    <w:rsid w:val="00E73EE0"/>
    <w:pPr>
      <w:widowControl w:val="0"/>
      <w:autoSpaceDE w:val="0"/>
      <w:autoSpaceDN w:val="0"/>
      <w:adjustRightInd w:val="0"/>
    </w:pPr>
    <w:rPr>
      <w:b/>
      <w:bCs/>
    </w:rPr>
  </w:style>
  <w:style w:type="paragraph" w:styleId="ae">
    <w:name w:val="Body Text"/>
    <w:basedOn w:val="a"/>
    <w:link w:val="af"/>
    <w:rsid w:val="00E73EE0"/>
    <w:pPr>
      <w:spacing w:after="120"/>
    </w:pPr>
  </w:style>
  <w:style w:type="character" w:customStyle="1" w:styleId="af">
    <w:name w:val="Основной текст Знак"/>
    <w:link w:val="ae"/>
    <w:rsid w:val="00E73EE0"/>
    <w:rPr>
      <w:sz w:val="24"/>
      <w:szCs w:val="24"/>
      <w:lang w:val="ru-RU" w:eastAsia="ru-RU" w:bidi="ar-SA"/>
    </w:rPr>
  </w:style>
  <w:style w:type="paragraph" w:styleId="af0">
    <w:name w:val="Plain Text"/>
    <w:basedOn w:val="a"/>
    <w:link w:val="af1"/>
    <w:rsid w:val="0001698F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1">
    <w:name w:val="Текст Знак"/>
    <w:link w:val="af0"/>
    <w:locked/>
    <w:rsid w:val="0001698F"/>
    <w:rPr>
      <w:rFonts w:ascii="Courier New" w:eastAsia="Calibri" w:hAnsi="Courier New"/>
      <w:lang w:eastAsia="ru-RU" w:bidi="ar-SA"/>
    </w:rPr>
  </w:style>
  <w:style w:type="paragraph" w:customStyle="1" w:styleId="c2c1">
    <w:name w:val="c2 c1"/>
    <w:basedOn w:val="a"/>
    <w:rsid w:val="008A66EC"/>
    <w:pPr>
      <w:spacing w:before="77" w:after="77"/>
    </w:pPr>
  </w:style>
  <w:style w:type="character" w:customStyle="1" w:styleId="c15">
    <w:name w:val="c15"/>
    <w:basedOn w:val="a0"/>
    <w:rsid w:val="008A66EC"/>
  </w:style>
  <w:style w:type="paragraph" w:customStyle="1" w:styleId="c1c2">
    <w:name w:val="c1 c2"/>
    <w:basedOn w:val="a"/>
    <w:rsid w:val="008A66EC"/>
    <w:pPr>
      <w:spacing w:before="77" w:after="77"/>
    </w:pPr>
  </w:style>
  <w:style w:type="paragraph" w:styleId="af2">
    <w:name w:val="endnote text"/>
    <w:basedOn w:val="a"/>
    <w:link w:val="af3"/>
    <w:rsid w:val="00E92AB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92AB2"/>
  </w:style>
  <w:style w:type="character" w:styleId="af4">
    <w:name w:val="endnote reference"/>
    <w:rsid w:val="00E92AB2"/>
    <w:rPr>
      <w:vertAlign w:val="superscript"/>
    </w:rPr>
  </w:style>
  <w:style w:type="paragraph" w:customStyle="1" w:styleId="Default">
    <w:name w:val="Default"/>
    <w:rsid w:val="00DE1224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</w:rPr>
  </w:style>
  <w:style w:type="paragraph" w:customStyle="1" w:styleId="CM1">
    <w:name w:val="CM1"/>
    <w:basedOn w:val="Default"/>
    <w:next w:val="Default"/>
    <w:rsid w:val="00DE1224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DE1224"/>
    <w:pPr>
      <w:spacing w:after="235"/>
    </w:pPr>
    <w:rPr>
      <w:rFonts w:cs="Times New Roman"/>
      <w:color w:val="auto"/>
    </w:rPr>
  </w:style>
  <w:style w:type="paragraph" w:styleId="af5">
    <w:name w:val="Balloon Text"/>
    <w:basedOn w:val="a"/>
    <w:link w:val="af6"/>
    <w:semiHidden/>
    <w:unhideWhenUsed/>
    <w:rsid w:val="00B86A2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B86A24"/>
    <w:rPr>
      <w:rFonts w:ascii="Segoe UI" w:hAnsi="Segoe UI" w:cs="Segoe UI"/>
      <w:sz w:val="18"/>
      <w:szCs w:val="18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zdfgdfFchKFb4sCz2Ibf4w2yg==">AMUW2mVGgqcL/Aa9NwS3Tnkok4l/1MOimgqR3b7fxC5bH444Tpaz2M62/uOIjXqcIsD91SNSZNL+1/WZKg2SHNUTjPRlRaRclpcyb1qsm9xYikB1ZF+kbhBGWpowWa9KAMFihQlP9zNaBh2E+Q9W4CWP+EchSKpR0rAIw2rWB4sqyfMEPEf4htjn0NFNbyqyW2yGWGNLEx7xQNdTyEywXcmSGQuDM8Kj7ZxY6pq8Er8NHM2PlvFxru0=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11657</Words>
  <Characters>66447</Characters>
  <Application>Microsoft Office Word</Application>
  <DocSecurity>0</DocSecurity>
  <Lines>553</Lines>
  <Paragraphs>155</Paragraphs>
  <ScaleCrop>false</ScaleCrop>
  <Company/>
  <LinksUpToDate>false</LinksUpToDate>
  <CharactersWithSpaces>77949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Петрушевская</cp:lastModifiedBy>
  <cp:revision>3</cp:revision>
  <dcterms:created xsi:type="dcterms:W3CDTF">2018-08-29T14:36:00Z</dcterms:created>
  <dcterms:modified xsi:type="dcterms:W3CDTF">2020-09-14T12:44:00Z</dcterms:modified>
</cp:coreProperties>
</file>